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8F" w:rsidRDefault="0069448F" w:rsidP="0069448F">
      <w:pPr>
        <w:spacing w:line="560" w:lineRule="exact"/>
        <w:jc w:val="center"/>
        <w:rPr>
          <w:rFonts w:ascii="文星标宋" w:eastAsia="文星标宋"/>
          <w:sz w:val="44"/>
          <w:szCs w:val="44"/>
        </w:rPr>
      </w:pPr>
      <w:r>
        <w:rPr>
          <w:rFonts w:ascii="文星标宋" w:eastAsia="文星标宋" w:hint="eastAsia"/>
          <w:sz w:val="44"/>
          <w:szCs w:val="44"/>
        </w:rPr>
        <w:t>长白县环境保护局重大行政执法决定法制审核流程图</w:t>
      </w:r>
    </w:p>
    <w:p w:rsidR="0069448F" w:rsidRDefault="0069448F" w:rsidP="0069448F">
      <w:pPr>
        <w:spacing w:line="560" w:lineRule="exact"/>
        <w:rPr>
          <w:rFonts w:ascii="文星标宋" w:eastAsia="文星标宋"/>
          <w:sz w:val="44"/>
          <w:szCs w:val="44"/>
        </w:rPr>
      </w:pPr>
    </w:p>
    <w:p w:rsidR="0069448F" w:rsidRDefault="00017C2C" w:rsidP="0069448F">
      <w:pPr>
        <w:spacing w:line="560" w:lineRule="exact"/>
        <w:rPr>
          <w:rFonts w:ascii="仿宋_GB2312" w:eastAsia="仿宋_GB2312"/>
          <w:sz w:val="28"/>
        </w:rPr>
      </w:pPr>
      <w:r>
        <w:rPr>
          <w:rFonts w:ascii="仿宋_GB2312" w:eastAsia="仿宋_GB2312"/>
          <w:sz w:val="28"/>
        </w:rPr>
        <w:pict>
          <v:line id="_x0000_s1040" style="position:absolute;left:0;text-align:left;z-index:251673600;mso-wrap-distance-left:2.38119mm;mso-wrap-distance-right:2.38119mm" from="172.65pt,27.9pt" to="319.65pt,27.9pt">
            <v:stroke endarrow="block"/>
          </v:line>
        </w:pict>
      </w:r>
      <w:r>
        <w:rPr>
          <w:rFonts w:ascii="仿宋_GB2312" w:eastAsia="仿宋_GB2312"/>
          <w:sz w:val="28"/>
        </w:rPr>
        <w:pict>
          <v:line id="_x0000_s1041" style="position:absolute;left:0;text-align:left;z-index:251674624;mso-wrap-distance-left:2.38119mm;mso-wrap-distance-right:2.38119mm" from="440.4pt,27.9pt" to="587.4pt,27.9pt">
            <v:stroke endarrow="block"/>
          </v:line>
        </w:pict>
      </w:r>
      <w:r w:rsidR="0069448F">
        <w:rPr>
          <w:rFonts w:ascii="仿宋_GB2312" w:eastAsia="仿宋_GB2312" w:hint="eastAsia"/>
          <w:sz w:val="28"/>
        </w:rPr>
        <w:t xml:space="preserve">　　　　　　　　　　　　</w:t>
      </w:r>
      <w:r w:rsidR="0069448F">
        <w:rPr>
          <w:rFonts w:ascii="仿宋_GB2312" w:eastAsia="仿宋_GB2312" w:hint="eastAsia"/>
          <w:b/>
          <w:bCs/>
          <w:sz w:val="28"/>
        </w:rPr>
        <w:t>报承办机构主管领导审批　　　　　　　　报法制机构主管领导审批</w:t>
      </w:r>
    </w:p>
    <w:p w:rsidR="0069448F" w:rsidRDefault="0069448F" w:rsidP="0069448F">
      <w:pPr>
        <w:spacing w:line="560" w:lineRule="exact"/>
        <w:rPr>
          <w:rFonts w:ascii="文星标宋" w:eastAsia="文星标宋"/>
          <w:sz w:val="44"/>
          <w:szCs w:val="44"/>
        </w:rPr>
      </w:pPr>
    </w:p>
    <w:p w:rsidR="0069448F" w:rsidRDefault="00017C2C" w:rsidP="0069448F">
      <w:pPr>
        <w:spacing w:line="560" w:lineRule="exact"/>
        <w:rPr>
          <w:rFonts w:ascii="文星标宋" w:eastAsia="文星标宋"/>
          <w:sz w:val="44"/>
          <w:szCs w:val="44"/>
        </w:rPr>
      </w:pPr>
      <w:r>
        <w:rPr>
          <w:rFonts w:ascii="文星标宋" w:eastAsia="文星标宋"/>
          <w:sz w:val="44"/>
          <w:szCs w:val="44"/>
        </w:rPr>
        <w:pict>
          <v:rect id="_x0000_s1039" style="position:absolute;left:0;text-align:left;margin-left:676.15pt;margin-top:-10pt;width:89.75pt;height:259.25pt;z-index:251672576;mso-wrap-distance-left:2.38119mm;mso-wrap-distance-right:2.38119mm">
            <v:textbox>
              <w:txbxContent>
                <w:p w:rsidR="0069448F" w:rsidRDefault="0069448F" w:rsidP="0069448F">
                  <w:pPr>
                    <w:ind w:firstLineChars="221" w:firstLine="398"/>
                  </w:pPr>
                  <w:r>
                    <w:rPr>
                      <w:rFonts w:ascii="宋体" w:hint="eastAsia"/>
                      <w:sz w:val="18"/>
                      <w:szCs w:val="18"/>
                    </w:rPr>
                    <w:t>法制机构完成法制审核后，应当出具《重大行政执法决定法制审核意见书》。意见书一式两份，承办机构一份，作为行政执法文书归入行政执法案卷；法制机构备存一份。</w:t>
                  </w:r>
                </w:p>
              </w:txbxContent>
            </v:textbox>
          </v:rect>
        </w:pict>
      </w:r>
      <w:r>
        <w:rPr>
          <w:rFonts w:ascii="文星标宋" w:eastAsia="文星标宋"/>
          <w:sz w:val="44"/>
          <w:szCs w:val="44"/>
        </w:rPr>
        <w:pict>
          <v:rect id="_x0000_s1033" style="position:absolute;left:0;text-align:left;margin-left:429.75pt;margin-top:-10pt;width:182.4pt;height:98.9pt;z-index:251666432;mso-wrap-distance-left:2.38119mm;mso-wrap-distance-right:2.38119mm">
            <v:textbox>
              <w:txbxContent>
                <w:p w:rsidR="0069448F" w:rsidRDefault="0069448F" w:rsidP="0069448F">
                  <w:pPr>
                    <w:rPr>
                      <w:rFonts w:ascii="宋体"/>
                    </w:rPr>
                  </w:pPr>
                  <w:r>
                    <w:rPr>
                      <w:rFonts w:ascii="宋体" w:hint="eastAsia"/>
                      <w:sz w:val="18"/>
                      <w:szCs w:val="18"/>
                    </w:rPr>
                    <w:t>根据《通知》规定，收到送审材料后，三个工作日内审核完毕，情况复杂的，经法制机构分管负责人批准可延长二个工作日。</w:t>
                  </w:r>
                </w:p>
              </w:txbxContent>
            </v:textbox>
          </v:rect>
        </w:pict>
      </w:r>
      <w:r>
        <w:rPr>
          <w:rFonts w:ascii="文星标宋" w:eastAsia="文星标宋"/>
          <w:sz w:val="44"/>
          <w:szCs w:val="44"/>
        </w:rPr>
        <w:pict>
          <v:rect id="_x0000_s1037" style="position:absolute;left:0;text-align:left;margin-left:624pt;margin-top:10.9pt;width:26.4pt;height:171.6pt;z-index:251670528;mso-wrap-distance-left:2.38119mm;mso-wrap-distance-right:2.38119mm">
            <v:textbox>
              <w:txbxContent>
                <w:p w:rsidR="0069448F" w:rsidRDefault="0069448F" w:rsidP="0069448F">
                  <w:pPr>
                    <w:rPr>
                      <w:b/>
                      <w:bCs/>
                      <w:sz w:val="32"/>
                      <w:szCs w:val="32"/>
                    </w:rPr>
                  </w:pPr>
                </w:p>
                <w:p w:rsidR="0069448F" w:rsidRDefault="0069448F" w:rsidP="0069448F">
                  <w:pPr>
                    <w:jc w:val="left"/>
                  </w:pPr>
                  <w:r>
                    <w:rPr>
                      <w:b/>
                      <w:bCs/>
                      <w:sz w:val="32"/>
                      <w:szCs w:val="32"/>
                    </w:rPr>
                    <w:t>承办机构</w:t>
                  </w:r>
                </w:p>
              </w:txbxContent>
            </v:textbox>
          </v:rect>
        </w:pict>
      </w:r>
      <w:r>
        <w:rPr>
          <w:rFonts w:ascii="文星标宋" w:eastAsia="文星标宋"/>
          <w:sz w:val="44"/>
          <w:szCs w:val="44"/>
        </w:rPr>
        <w:pict>
          <v:rect id="_x0000_s1032" style="position:absolute;left:0;text-align:left;margin-left:385.5pt;margin-top:10.9pt;width:26.25pt;height:174.25pt;z-index:251665408;mso-wrap-distance-left:2.38119mm;mso-wrap-distance-right:2.38119mm">
            <v:textbox>
              <w:txbxContent>
                <w:p w:rsidR="0069448F" w:rsidRDefault="0069448F" w:rsidP="0069448F">
                  <w:pPr>
                    <w:rPr>
                      <w:b/>
                      <w:bCs/>
                      <w:sz w:val="32"/>
                      <w:szCs w:val="32"/>
                    </w:rPr>
                  </w:pPr>
                </w:p>
                <w:p w:rsidR="0069448F" w:rsidRDefault="0069448F" w:rsidP="0069448F">
                  <w:r>
                    <w:rPr>
                      <w:b/>
                      <w:bCs/>
                      <w:sz w:val="32"/>
                      <w:szCs w:val="32"/>
                    </w:rPr>
                    <w:t>法制机构</w:t>
                  </w:r>
                </w:p>
              </w:txbxContent>
            </v:textbox>
          </v:rect>
        </w:pict>
      </w:r>
      <w:r w:rsidRPr="00017C2C">
        <w:rPr>
          <w:rFonts w:ascii="仿宋_GB2312" w:eastAsia="仿宋_GB2312"/>
          <w:sz w:val="28"/>
        </w:rPr>
        <w:pict>
          <v:rect id="_x0000_s1027" style="position:absolute;left:0;text-align:left;margin-left:112.5pt;margin-top:10.9pt;width:26.25pt;height:174.25pt;z-index:251660288;mso-wrap-distance-left:2.38119mm;mso-wrap-distance-right:2.38119mm">
            <v:textbox>
              <w:txbxContent>
                <w:p w:rsidR="0069448F" w:rsidRDefault="0069448F" w:rsidP="0069448F">
                  <w:pPr>
                    <w:rPr>
                      <w:b/>
                      <w:bCs/>
                      <w:sz w:val="32"/>
                      <w:szCs w:val="32"/>
                    </w:rPr>
                  </w:pPr>
                </w:p>
                <w:p w:rsidR="0069448F" w:rsidRDefault="0069448F" w:rsidP="0069448F">
                  <w:pPr>
                    <w:rPr>
                      <w:b/>
                      <w:bCs/>
                      <w:sz w:val="32"/>
                      <w:szCs w:val="32"/>
                    </w:rPr>
                  </w:pPr>
                  <w:r>
                    <w:rPr>
                      <w:b/>
                      <w:bCs/>
                      <w:sz w:val="32"/>
                      <w:szCs w:val="32"/>
                    </w:rPr>
                    <w:t>承办机构</w:t>
                  </w:r>
                </w:p>
              </w:txbxContent>
            </v:textbox>
          </v:rect>
        </w:pict>
      </w:r>
      <w:r>
        <w:rPr>
          <w:rFonts w:ascii="文星标宋" w:eastAsia="文星标宋"/>
          <w:sz w:val="44"/>
          <w:szCs w:val="44"/>
        </w:rPr>
        <w:pict>
          <v:rect id="_x0000_s1028" style="position:absolute;left:0;text-align:left;margin-left:170.25pt;margin-top:-4.5pt;width:186.15pt;height:92.75pt;z-index:251661312;mso-wrap-distance-left:2.38119mm;mso-wrap-distance-right:2.38119mm">
            <v:textbox>
              <w:txbxContent>
                <w:p w:rsidR="0069448F" w:rsidRDefault="0069448F" w:rsidP="0069448F">
                  <w:pPr>
                    <w:rPr>
                      <w:rFonts w:ascii="宋体"/>
                      <w:sz w:val="18"/>
                      <w:szCs w:val="18"/>
                    </w:rPr>
                  </w:pPr>
                  <w:r>
                    <w:rPr>
                      <w:rFonts w:ascii="宋体" w:hint="eastAsia"/>
                      <w:sz w:val="18"/>
                      <w:szCs w:val="18"/>
                    </w:rPr>
                    <w:t>根据《白山市人民政府办公室关于印发重大执法决定法制审核相关制度的通知》规定，承办机构拟作出的重大行政执法决定经法制审核后提请行政执法机关集体讨论。</w:t>
                  </w:r>
                </w:p>
              </w:txbxContent>
            </v:textbox>
          </v:rect>
        </w:pict>
      </w:r>
    </w:p>
    <w:p w:rsidR="0069448F" w:rsidRDefault="0069448F" w:rsidP="0069448F">
      <w:pPr>
        <w:spacing w:line="560" w:lineRule="exact"/>
        <w:rPr>
          <w:rFonts w:ascii="文星标宋" w:eastAsia="文星标宋"/>
          <w:sz w:val="44"/>
          <w:szCs w:val="44"/>
        </w:rPr>
      </w:pPr>
    </w:p>
    <w:p w:rsidR="0069448F" w:rsidRDefault="0069448F" w:rsidP="0069448F">
      <w:pPr>
        <w:spacing w:line="560" w:lineRule="exact"/>
        <w:rPr>
          <w:rFonts w:ascii="文星标宋" w:eastAsia="文星标宋"/>
          <w:sz w:val="44"/>
          <w:szCs w:val="44"/>
        </w:rPr>
      </w:pPr>
    </w:p>
    <w:p w:rsidR="0069448F" w:rsidRDefault="00017C2C" w:rsidP="0069448F">
      <w:pPr>
        <w:tabs>
          <w:tab w:val="left" w:pos="4440"/>
        </w:tabs>
        <w:spacing w:line="560" w:lineRule="exact"/>
        <w:rPr>
          <w:rFonts w:ascii="文星标宋" w:eastAsia="文星标宋"/>
          <w:sz w:val="44"/>
          <w:szCs w:val="44"/>
        </w:rPr>
      </w:pPr>
      <w:r w:rsidRPr="00017C2C">
        <w:rPr>
          <w:rFonts w:ascii="仿宋_GB2312" w:eastAsia="仿宋_GB2312"/>
          <w:sz w:val="28"/>
        </w:rPr>
        <w:pict>
          <v:line id="_x0000_s1035" style="position:absolute;left:0;text-align:left;z-index:251668480;mso-wrap-distance-left:2.38119mm;mso-wrap-distance-right:2.38119mm" from="429.75pt,20.5pt" to="597.75pt,20.5pt">
            <v:stroke endarrow="block"/>
          </v:line>
        </w:pict>
      </w:r>
      <w:r>
        <w:rPr>
          <w:rFonts w:ascii="文星标宋" w:eastAsia="文星标宋"/>
          <w:sz w:val="44"/>
          <w:szCs w:val="44"/>
        </w:rPr>
        <w:pict>
          <v:line id="_x0000_s1038" style="position:absolute;left:0;text-align:left;flip:y;z-index:251671552;mso-wrap-distance-left:2.38119mm;mso-wrap-distance-right:2.38119mm" from="655.5pt,20.5pt" to="676.5pt,20.8pt">
            <v:stroke endarrow="block"/>
          </v:line>
        </w:pict>
      </w:r>
      <w:r w:rsidRPr="00017C2C">
        <w:rPr>
          <w:rFonts w:ascii="仿宋_GB2312" w:eastAsia="仿宋_GB2312"/>
          <w:sz w:val="28"/>
        </w:rPr>
        <w:pict>
          <v:line id="_x0000_s1029" style="position:absolute;left:0;text-align:left;z-index:251662336;mso-wrap-distance-left:2.38119mm;mso-wrap-distance-right:2.38119mm" from="165pt,20.5pt" to="354pt,20.5pt">
            <v:stroke endarrow="block"/>
          </v:line>
        </w:pict>
      </w:r>
      <w:r w:rsidR="0069448F">
        <w:rPr>
          <w:rFonts w:ascii="文星标宋" w:eastAsia="文星标宋" w:hint="eastAsia"/>
          <w:sz w:val="44"/>
          <w:szCs w:val="44"/>
        </w:rPr>
        <w:tab/>
      </w:r>
    </w:p>
    <w:p w:rsidR="0069448F" w:rsidRDefault="00017C2C" w:rsidP="0069448F">
      <w:pPr>
        <w:tabs>
          <w:tab w:val="left" w:pos="4660"/>
        </w:tabs>
        <w:spacing w:line="560" w:lineRule="exact"/>
        <w:ind w:firstLineChars="1500" w:firstLine="4200"/>
        <w:rPr>
          <w:rFonts w:ascii="文星标宋" w:eastAsia="文星标宋"/>
          <w:sz w:val="24"/>
          <w:szCs w:val="24"/>
        </w:rPr>
      </w:pPr>
      <w:r w:rsidRPr="00017C2C">
        <w:rPr>
          <w:rFonts w:ascii="仿宋_GB2312" w:eastAsia="仿宋_GB2312"/>
          <w:sz w:val="28"/>
        </w:rPr>
        <w:pict>
          <v:line id="_x0000_s1036" style="position:absolute;left:0;text-align:left;flip:x;z-index:251669504;mso-wrap-distance-left:2.38119mm;mso-wrap-distance-right:2.38119mm" from="424.5pt,23.85pt" to="592.5pt,23.85pt">
            <v:stroke endarrow="block"/>
          </v:line>
        </w:pict>
      </w:r>
      <w:r w:rsidRPr="00017C2C">
        <w:rPr>
          <w:rFonts w:ascii="仿宋_GB2312" w:eastAsia="仿宋_GB2312"/>
          <w:sz w:val="28"/>
        </w:rPr>
        <w:pict>
          <v:line id="_x0000_s1031" style="position:absolute;left:0;text-align:left;flip:x;z-index:251664384;mso-wrap-distance-left:2.38119mm;mso-wrap-distance-right:2.38119mm" from="167.25pt,23.85pt" to="351pt,23.85pt">
            <v:stroke endarrow="block"/>
          </v:line>
        </w:pict>
      </w:r>
      <w:r w:rsidR="0069448F">
        <w:rPr>
          <w:rFonts w:ascii="文星标宋" w:eastAsia="文星标宋" w:hint="eastAsia"/>
          <w:sz w:val="24"/>
          <w:szCs w:val="24"/>
        </w:rPr>
        <w:t>材料及意见</w:t>
      </w:r>
      <w:r w:rsidR="0069448F">
        <w:rPr>
          <w:rFonts w:ascii="文星标宋" w:eastAsia="文星标宋" w:hint="eastAsia"/>
          <w:sz w:val="44"/>
          <w:szCs w:val="44"/>
        </w:rPr>
        <w:t xml:space="preserve">　　　　　　　　</w:t>
      </w:r>
      <w:r w:rsidR="0069448F">
        <w:rPr>
          <w:rFonts w:ascii="文星标宋" w:eastAsia="文星标宋" w:hint="eastAsia"/>
          <w:sz w:val="24"/>
          <w:szCs w:val="24"/>
        </w:rPr>
        <w:t>审核内容、意见和执法建议</w:t>
      </w:r>
    </w:p>
    <w:p w:rsidR="0069448F" w:rsidRDefault="00017C2C" w:rsidP="0069448F">
      <w:pPr>
        <w:spacing w:line="560" w:lineRule="exact"/>
        <w:rPr>
          <w:rFonts w:ascii="文星标宋" w:eastAsia="文星标宋"/>
          <w:sz w:val="44"/>
          <w:szCs w:val="44"/>
        </w:rPr>
      </w:pPr>
      <w:r>
        <w:rPr>
          <w:rFonts w:ascii="文星标宋" w:eastAsia="文星标宋"/>
          <w:sz w:val="44"/>
          <w:szCs w:val="44"/>
        </w:rPr>
        <w:pict>
          <v:rect id="_x0000_s1034" style="position:absolute;left:0;text-align:left;margin-left:428.15pt;margin-top:13.6pt;width:184pt;height:97.95pt;z-index:251667456;mso-wrap-distance-left:2.38119mm;mso-wrap-distance-right:2.38119mm">
            <v:textbox>
              <w:txbxContent>
                <w:p w:rsidR="0069448F" w:rsidRDefault="0069448F" w:rsidP="0069448F">
                  <w:r>
                    <w:rPr>
                      <w:rFonts w:ascii="宋体" w:hint="eastAsia"/>
                      <w:sz w:val="18"/>
                      <w:szCs w:val="18"/>
                    </w:rPr>
                    <w:t>根据《通知》规定，承办机构与法制机构对《重大行政执法决定法制审核意见书》未达成一致意见的，提交行政执法机关集体讨论研究决定。</w:t>
                  </w:r>
                </w:p>
              </w:txbxContent>
            </v:textbox>
          </v:rect>
        </w:pict>
      </w:r>
      <w:bookmarkStart w:id="0" w:name="_GoBack"/>
    </w:p>
    <w:bookmarkEnd w:id="0"/>
    <w:p w:rsidR="0069448F" w:rsidRDefault="00017C2C" w:rsidP="0069448F">
      <w:pPr>
        <w:spacing w:line="560" w:lineRule="exact"/>
        <w:rPr>
          <w:rFonts w:ascii="文星标宋" w:eastAsia="文星标宋"/>
          <w:sz w:val="44"/>
          <w:szCs w:val="44"/>
        </w:rPr>
      </w:pPr>
      <w:r w:rsidRPr="00017C2C">
        <w:rPr>
          <w:rFonts w:ascii="仿宋_GB2312" w:eastAsia="仿宋_GB2312"/>
          <w:sz w:val="28"/>
        </w:rPr>
        <w:pict>
          <v:rect id="_x0000_s1030" style="position:absolute;left:0;text-align:left;margin-left:167.25pt;margin-top:-8.7pt;width:189.15pt;height:92.25pt;z-index:251663360;mso-wrap-distance-left:2.38119mm;mso-wrap-distance-right:2.38119mm">
            <v:textbox>
              <w:txbxContent>
                <w:p w:rsidR="0069448F" w:rsidRDefault="0069448F" w:rsidP="0069448F">
                  <w:pPr>
                    <w:rPr>
                      <w:rFonts w:ascii="宋体"/>
                    </w:rPr>
                  </w:pPr>
                  <w:r>
                    <w:rPr>
                      <w:rFonts w:ascii="宋体" w:hint="eastAsia"/>
                      <w:sz w:val="18"/>
                      <w:szCs w:val="18"/>
                    </w:rPr>
                    <w:t>根据《白山市人民政府办公室关于印发重大执法决定法制审核相关制度的通知》规定，法制机构认为提交材料不齐全的，可以要求承办机构在指定时间提交。</w:t>
                  </w:r>
                </w:p>
              </w:txbxContent>
            </v:textbox>
          </v:rect>
        </w:pict>
      </w:r>
    </w:p>
    <w:p w:rsidR="0069448F" w:rsidRDefault="0069448F" w:rsidP="0069448F">
      <w:pPr>
        <w:spacing w:line="560" w:lineRule="exact"/>
        <w:rPr>
          <w:rFonts w:ascii="文星标宋" w:eastAsia="文星标宋"/>
          <w:sz w:val="44"/>
          <w:szCs w:val="44"/>
        </w:rPr>
      </w:pPr>
    </w:p>
    <w:p w:rsidR="0069448F" w:rsidRDefault="0069448F" w:rsidP="0069448F">
      <w:pPr>
        <w:spacing w:line="560" w:lineRule="exact"/>
        <w:rPr>
          <w:rFonts w:ascii="文星标宋" w:eastAsia="文星标宋"/>
          <w:sz w:val="44"/>
          <w:szCs w:val="44"/>
        </w:rPr>
      </w:pPr>
    </w:p>
    <w:p w:rsidR="0069448F" w:rsidRDefault="00017C2C" w:rsidP="0069448F">
      <w:pPr>
        <w:spacing w:line="560" w:lineRule="exact"/>
        <w:rPr>
          <w:sz w:val="18"/>
          <w:szCs w:val="18"/>
        </w:rPr>
      </w:pPr>
      <w:r w:rsidRPr="00017C2C">
        <w:rPr>
          <w:rFonts w:ascii="文星标宋" w:eastAsia="文星标宋"/>
          <w:noProof/>
          <w:sz w:val="44"/>
          <w:szCs w:val="44"/>
        </w:rPr>
      </w:r>
      <w:r w:rsidRPr="00017C2C">
        <w:rPr>
          <w:rFonts w:ascii="文星标宋" w:eastAsia="文星标宋"/>
          <w:noProof/>
          <w:sz w:val="44"/>
          <w:szCs w:val="4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2" type="#_x0000_t176" alt="1111" style="width:87.4pt;height:361.15pt;mso-wrap-distance-left:2.38119mm;mso-wrap-distance-right:2.38119mm;mso-position-horizontal-relative:char;mso-position-vertical-relative:line">
            <o:lock v:ext="edit" cropping="t" verticies="t" adjusthandles="t" grouping="t"/>
            <v:textbox>
              <w:txbxContent>
                <w:p w:rsidR="0069448F" w:rsidRDefault="0069448F" w:rsidP="0069448F">
                  <w:pPr>
                    <w:spacing w:line="0" w:lineRule="atLeast"/>
                    <w:rPr>
                      <w:rFonts w:ascii="文星标宋" w:eastAsia="文星标宋"/>
                      <w:b/>
                      <w:bCs/>
                      <w:sz w:val="18"/>
                      <w:szCs w:val="18"/>
                    </w:rPr>
                  </w:pPr>
                  <w:r>
                    <w:rPr>
                      <w:b/>
                      <w:bCs/>
                      <w:sz w:val="18"/>
                      <w:szCs w:val="18"/>
                    </w:rPr>
                    <w:t>范围：</w:t>
                  </w:r>
                  <w:r>
                    <w:rPr>
                      <w:rFonts w:ascii="宋体" w:hAnsi="宋体" w:hint="eastAsia"/>
                      <w:b/>
                      <w:bCs/>
                      <w:sz w:val="18"/>
                      <w:szCs w:val="18"/>
                    </w:rPr>
                    <w:t>根据《白山市人民政府办公室关于印发重大执法决定法制审核相关制度的通知》规定，我局试行期间对下列重大行政执法决定进行法制审核：（一）以政府</w:t>
                  </w:r>
                  <w:r>
                    <w:rPr>
                      <w:rFonts w:ascii="仿宋_GB2312" w:hint="eastAsia"/>
                      <w:b/>
                      <w:bCs/>
                      <w:sz w:val="18"/>
                      <w:szCs w:val="18"/>
                    </w:rPr>
                    <w:t>名义作出的行政处罚决定；　　（二）限制公民人身自由的行政处罚决定；（三）责令停产停业、吊销许可证或者执照的行政处罚决定；（四）对公民处</w:t>
                  </w:r>
                  <w:r>
                    <w:rPr>
                      <w:rFonts w:ascii="仿宋_GB2312" w:hint="eastAsia"/>
                      <w:b/>
                      <w:bCs/>
                      <w:sz w:val="18"/>
                      <w:szCs w:val="18"/>
                    </w:rPr>
                    <w:t>1</w:t>
                  </w:r>
                  <w:r>
                    <w:rPr>
                      <w:rFonts w:ascii="仿宋_GB2312" w:hint="eastAsia"/>
                      <w:b/>
                      <w:bCs/>
                      <w:sz w:val="18"/>
                      <w:szCs w:val="18"/>
                    </w:rPr>
                    <w:t>万元元以上罚款，对法人或者其他组织处</w:t>
                  </w:r>
                  <w:r>
                    <w:rPr>
                      <w:rFonts w:ascii="仿宋_GB2312" w:hint="eastAsia"/>
                      <w:b/>
                      <w:bCs/>
                      <w:sz w:val="18"/>
                      <w:szCs w:val="18"/>
                    </w:rPr>
                    <w:t>5</w:t>
                  </w:r>
                  <w:r>
                    <w:rPr>
                      <w:rFonts w:ascii="仿宋_GB2312" w:hint="eastAsia"/>
                      <w:b/>
                      <w:bCs/>
                      <w:sz w:val="18"/>
                      <w:szCs w:val="18"/>
                    </w:rPr>
                    <w:t>万元以上罚款的行政处罚决定；（五）法律、法规、规章规定和行政执法机关认为需要法制审核的其他重大行政处罚决定。</w:t>
                  </w:r>
                </w:p>
                <w:p w:rsidR="0069448F" w:rsidRDefault="0069448F" w:rsidP="0069448F">
                  <w:pPr>
                    <w:spacing w:line="0" w:lineRule="atLeast"/>
                    <w:rPr>
                      <w:sz w:val="18"/>
                      <w:szCs w:val="18"/>
                    </w:rPr>
                  </w:pPr>
                </w:p>
                <w:p w:rsidR="0069448F" w:rsidRDefault="0069448F" w:rsidP="0069448F">
                  <w:pPr>
                    <w:spacing w:line="0" w:lineRule="atLeast"/>
                    <w:rPr>
                      <w:sz w:val="18"/>
                      <w:szCs w:val="18"/>
                    </w:rPr>
                  </w:pPr>
                </w:p>
              </w:txbxContent>
            </v:textbox>
            <w10:wrap type="none"/>
            <w10:anchorlock/>
          </v:shape>
        </w:pict>
      </w:r>
    </w:p>
    <w:p w:rsidR="0069448F" w:rsidRDefault="0069448F" w:rsidP="0069448F">
      <w:pPr>
        <w:rPr>
          <w:sz w:val="18"/>
          <w:szCs w:val="18"/>
        </w:rPr>
      </w:pPr>
    </w:p>
    <w:p w:rsidR="00375F07" w:rsidRDefault="00375F07" w:rsidP="00375F07">
      <w:pPr>
        <w:spacing w:line="360" w:lineRule="auto"/>
        <w:jc w:val="center"/>
        <w:rPr>
          <w:rFonts w:ascii="楷体" w:eastAsia="楷体" w:hAnsi="楷体"/>
          <w:sz w:val="36"/>
          <w:szCs w:val="32"/>
        </w:rPr>
      </w:pPr>
      <w:r w:rsidRPr="00375F07">
        <w:rPr>
          <w:rFonts w:ascii="楷体" w:eastAsia="楷体" w:hAnsi="楷体" w:hint="eastAsia"/>
          <w:noProof/>
          <w:sz w:val="36"/>
          <w:szCs w:val="32"/>
        </w:rPr>
        <w:lastRenderedPageBreak/>
        <w:drawing>
          <wp:inline distT="0" distB="0" distL="114300" distR="114300">
            <wp:extent cx="8622665" cy="5234940"/>
            <wp:effectExtent l="0" t="0" r="6985" b="3810"/>
            <wp:docPr id="3"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1"/>
                    <pic:cNvPicPr>
                      <a:picLocks noChangeAspect="1"/>
                    </pic:cNvPicPr>
                  </pic:nvPicPr>
                  <pic:blipFill>
                    <a:blip r:embed="rId7">
                      <a:lum/>
                    </a:blip>
                    <a:stretch>
                      <a:fillRect/>
                    </a:stretch>
                  </pic:blipFill>
                  <pic:spPr>
                    <a:xfrm>
                      <a:off x="0" y="0"/>
                      <a:ext cx="8622665" cy="5234940"/>
                    </a:xfrm>
                    <a:prstGeom prst="rect">
                      <a:avLst/>
                    </a:prstGeom>
                    <a:noFill/>
                    <a:ln w="9525">
                      <a:noFill/>
                    </a:ln>
                  </pic:spPr>
                </pic:pic>
              </a:graphicData>
            </a:graphic>
          </wp:inline>
        </w:drawing>
      </w:r>
    </w:p>
    <w:p w:rsidR="002C5396" w:rsidRDefault="00375F07">
      <w:r w:rsidRPr="00375F07">
        <w:rPr>
          <w:rFonts w:hint="eastAsia"/>
          <w:noProof/>
        </w:rPr>
        <w:lastRenderedPageBreak/>
        <w:drawing>
          <wp:inline distT="0" distB="0" distL="114300" distR="114300">
            <wp:extent cx="8809355" cy="5164455"/>
            <wp:effectExtent l="0" t="0" r="10795" b="17145"/>
            <wp:docPr id="4"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图片2"/>
                    <pic:cNvPicPr>
                      <a:picLocks noChangeAspect="1"/>
                    </pic:cNvPicPr>
                  </pic:nvPicPr>
                  <pic:blipFill>
                    <a:blip r:embed="rId8">
                      <a:lum/>
                    </a:blip>
                    <a:stretch>
                      <a:fillRect/>
                    </a:stretch>
                  </pic:blipFill>
                  <pic:spPr>
                    <a:xfrm>
                      <a:off x="0" y="0"/>
                      <a:ext cx="8809355" cy="5164455"/>
                    </a:xfrm>
                    <a:prstGeom prst="rect">
                      <a:avLst/>
                    </a:prstGeom>
                    <a:noFill/>
                    <a:ln w="9525">
                      <a:noFill/>
                    </a:ln>
                  </pic:spPr>
                </pic:pic>
              </a:graphicData>
            </a:graphic>
          </wp:inline>
        </w:drawing>
      </w:r>
    </w:p>
    <w:p w:rsidR="00375F07" w:rsidRDefault="00375F07">
      <w:r w:rsidRPr="00375F07">
        <w:rPr>
          <w:rFonts w:hint="eastAsia"/>
          <w:noProof/>
        </w:rPr>
        <w:lastRenderedPageBreak/>
        <w:drawing>
          <wp:inline distT="0" distB="0" distL="114300" distR="114300">
            <wp:extent cx="8637270" cy="5255895"/>
            <wp:effectExtent l="0" t="0" r="11430" b="1905"/>
            <wp:docPr id="5"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图片4"/>
                    <pic:cNvPicPr>
                      <a:picLocks noChangeAspect="1"/>
                    </pic:cNvPicPr>
                  </pic:nvPicPr>
                  <pic:blipFill>
                    <a:blip r:embed="rId9">
                      <a:lum/>
                    </a:blip>
                    <a:stretch>
                      <a:fillRect/>
                    </a:stretch>
                  </pic:blipFill>
                  <pic:spPr>
                    <a:xfrm>
                      <a:off x="0" y="0"/>
                      <a:ext cx="8637270" cy="5255895"/>
                    </a:xfrm>
                    <a:prstGeom prst="rect">
                      <a:avLst/>
                    </a:prstGeom>
                    <a:noFill/>
                    <a:ln w="9525">
                      <a:noFill/>
                    </a:ln>
                  </pic:spPr>
                </pic:pic>
              </a:graphicData>
            </a:graphic>
          </wp:inline>
        </w:drawing>
      </w:r>
    </w:p>
    <w:p w:rsidR="00375F07" w:rsidRDefault="00375F07">
      <w:r w:rsidRPr="00375F07">
        <w:rPr>
          <w:rFonts w:hint="eastAsia"/>
          <w:noProof/>
        </w:rPr>
        <w:lastRenderedPageBreak/>
        <w:drawing>
          <wp:inline distT="0" distB="0" distL="114300" distR="114300">
            <wp:extent cx="8619490" cy="5096510"/>
            <wp:effectExtent l="0" t="0" r="10160" b="8890"/>
            <wp:docPr id="2"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图片5"/>
                    <pic:cNvPicPr>
                      <a:picLocks noChangeAspect="1"/>
                    </pic:cNvPicPr>
                  </pic:nvPicPr>
                  <pic:blipFill>
                    <a:blip r:embed="rId10">
                      <a:lum/>
                    </a:blip>
                    <a:stretch>
                      <a:fillRect/>
                    </a:stretch>
                  </pic:blipFill>
                  <pic:spPr>
                    <a:xfrm>
                      <a:off x="0" y="0"/>
                      <a:ext cx="8619490" cy="5096510"/>
                    </a:xfrm>
                    <a:prstGeom prst="rect">
                      <a:avLst/>
                    </a:prstGeom>
                    <a:noFill/>
                    <a:ln w="9525">
                      <a:noFill/>
                    </a:ln>
                  </pic:spPr>
                </pic:pic>
              </a:graphicData>
            </a:graphic>
          </wp:inline>
        </w:drawing>
      </w:r>
    </w:p>
    <w:sectPr w:rsidR="00375F07" w:rsidSect="00540BF6">
      <w:footerReference w:type="even" r:id="rId11"/>
      <w:footerReference w:type="default" r:id="rId12"/>
      <w:pgSz w:w="16838" w:h="11906" w:orient="landscape"/>
      <w:pgMar w:top="1797" w:right="1440" w:bottom="1797" w:left="1440" w:header="851" w:footer="992" w:gutter="0"/>
      <w:pgNumType w:fmt="numberInDash" w:start="19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746" w:rsidRDefault="00335746" w:rsidP="00375F07">
      <w:r>
        <w:separator/>
      </w:r>
    </w:p>
  </w:endnote>
  <w:endnote w:type="continuationSeparator" w:id="1">
    <w:p w:rsidR="00335746" w:rsidRDefault="00335746" w:rsidP="00375F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微软雅黑"/>
    <w:panose1 w:val="0201060400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9879"/>
      <w:docPartObj>
        <w:docPartGallery w:val="Page Numbers (Bottom of Page)"/>
        <w:docPartUnique/>
      </w:docPartObj>
    </w:sdtPr>
    <w:sdtEndPr>
      <w:rPr>
        <w:sz w:val="21"/>
      </w:rPr>
    </w:sdtEndPr>
    <w:sdtContent>
      <w:p w:rsidR="00540BF6" w:rsidRPr="00540BF6" w:rsidRDefault="00540BF6">
        <w:pPr>
          <w:pStyle w:val="a4"/>
          <w:rPr>
            <w:sz w:val="21"/>
          </w:rPr>
        </w:pPr>
        <w:r w:rsidRPr="00540BF6">
          <w:rPr>
            <w:sz w:val="21"/>
          </w:rPr>
          <w:fldChar w:fldCharType="begin"/>
        </w:r>
        <w:r w:rsidRPr="00540BF6">
          <w:rPr>
            <w:sz w:val="21"/>
          </w:rPr>
          <w:instrText xml:space="preserve"> PAGE   \* MERGEFORMAT </w:instrText>
        </w:r>
        <w:r w:rsidRPr="00540BF6">
          <w:rPr>
            <w:sz w:val="21"/>
          </w:rPr>
          <w:fldChar w:fldCharType="separate"/>
        </w:r>
        <w:r w:rsidRPr="00540BF6">
          <w:rPr>
            <w:noProof/>
            <w:sz w:val="21"/>
            <w:lang w:val="zh-CN"/>
          </w:rPr>
          <w:t>-</w:t>
        </w:r>
        <w:r>
          <w:rPr>
            <w:noProof/>
            <w:sz w:val="21"/>
          </w:rPr>
          <w:t xml:space="preserve"> 196 -</w:t>
        </w:r>
        <w:r w:rsidRPr="00540BF6">
          <w:rPr>
            <w:sz w:val="21"/>
          </w:rPr>
          <w:fldChar w:fldCharType="end"/>
        </w:r>
      </w:p>
    </w:sdtContent>
  </w:sdt>
  <w:p w:rsidR="00540BF6" w:rsidRDefault="00540B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9881"/>
      <w:docPartObj>
        <w:docPartGallery w:val="Page Numbers (Bottom of Page)"/>
        <w:docPartUnique/>
      </w:docPartObj>
    </w:sdtPr>
    <w:sdtEndPr>
      <w:rPr>
        <w:sz w:val="21"/>
      </w:rPr>
    </w:sdtEndPr>
    <w:sdtContent>
      <w:p w:rsidR="00540BF6" w:rsidRPr="00540BF6" w:rsidRDefault="00540BF6">
        <w:pPr>
          <w:pStyle w:val="a4"/>
          <w:jc w:val="right"/>
          <w:rPr>
            <w:sz w:val="21"/>
          </w:rPr>
        </w:pPr>
        <w:r w:rsidRPr="00540BF6">
          <w:rPr>
            <w:sz w:val="21"/>
          </w:rPr>
          <w:fldChar w:fldCharType="begin"/>
        </w:r>
        <w:r w:rsidRPr="00540BF6">
          <w:rPr>
            <w:sz w:val="21"/>
          </w:rPr>
          <w:instrText xml:space="preserve"> PAGE   \* MERGEFORMAT </w:instrText>
        </w:r>
        <w:r w:rsidRPr="00540BF6">
          <w:rPr>
            <w:sz w:val="21"/>
          </w:rPr>
          <w:fldChar w:fldCharType="separate"/>
        </w:r>
        <w:r w:rsidRPr="00540BF6">
          <w:rPr>
            <w:noProof/>
            <w:sz w:val="21"/>
            <w:lang w:val="zh-CN"/>
          </w:rPr>
          <w:t>-</w:t>
        </w:r>
        <w:r>
          <w:rPr>
            <w:noProof/>
            <w:sz w:val="21"/>
          </w:rPr>
          <w:t xml:space="preserve"> 195 -</w:t>
        </w:r>
        <w:r w:rsidRPr="00540BF6">
          <w:rPr>
            <w:sz w:val="21"/>
          </w:rPr>
          <w:fldChar w:fldCharType="end"/>
        </w:r>
      </w:p>
    </w:sdtContent>
  </w:sdt>
  <w:p w:rsidR="005A5601" w:rsidRPr="00540BF6" w:rsidRDefault="005A5601">
    <w:pPr>
      <w:pStyle w:val="a4"/>
      <w:rPr>
        <w:sz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746" w:rsidRDefault="00335746" w:rsidP="00375F07">
      <w:r>
        <w:separator/>
      </w:r>
    </w:p>
  </w:footnote>
  <w:footnote w:type="continuationSeparator" w:id="1">
    <w:p w:rsidR="00335746" w:rsidRDefault="00335746" w:rsidP="00375F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5F07"/>
    <w:rsid w:val="00017C2C"/>
    <w:rsid w:val="00082101"/>
    <w:rsid w:val="000A7234"/>
    <w:rsid w:val="000F0E33"/>
    <w:rsid w:val="00132A53"/>
    <w:rsid w:val="002C5396"/>
    <w:rsid w:val="003057F7"/>
    <w:rsid w:val="00312B31"/>
    <w:rsid w:val="00335746"/>
    <w:rsid w:val="00375F07"/>
    <w:rsid w:val="00382AE4"/>
    <w:rsid w:val="00413670"/>
    <w:rsid w:val="00476644"/>
    <w:rsid w:val="004E4B70"/>
    <w:rsid w:val="004F2E19"/>
    <w:rsid w:val="00525195"/>
    <w:rsid w:val="0053091B"/>
    <w:rsid w:val="00540BF6"/>
    <w:rsid w:val="005533D8"/>
    <w:rsid w:val="005630AC"/>
    <w:rsid w:val="0057442D"/>
    <w:rsid w:val="00583F1D"/>
    <w:rsid w:val="005A5601"/>
    <w:rsid w:val="005E505C"/>
    <w:rsid w:val="0069448F"/>
    <w:rsid w:val="007A18F3"/>
    <w:rsid w:val="0080141E"/>
    <w:rsid w:val="00893477"/>
    <w:rsid w:val="009907E0"/>
    <w:rsid w:val="00AD4FA7"/>
    <w:rsid w:val="00B25D6E"/>
    <w:rsid w:val="00B3738A"/>
    <w:rsid w:val="00BA31E1"/>
    <w:rsid w:val="00BF2DB8"/>
    <w:rsid w:val="00C55CE2"/>
    <w:rsid w:val="00DD0B8D"/>
    <w:rsid w:val="00E12B9D"/>
    <w:rsid w:val="00E30E97"/>
    <w:rsid w:val="00E52E58"/>
    <w:rsid w:val="00F31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5F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5F07"/>
    <w:rPr>
      <w:sz w:val="18"/>
      <w:szCs w:val="18"/>
    </w:rPr>
  </w:style>
  <w:style w:type="paragraph" w:styleId="a4">
    <w:name w:val="footer"/>
    <w:basedOn w:val="a"/>
    <w:link w:val="Char0"/>
    <w:uiPriority w:val="99"/>
    <w:unhideWhenUsed/>
    <w:rsid w:val="00375F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5F07"/>
    <w:rPr>
      <w:sz w:val="18"/>
      <w:szCs w:val="18"/>
    </w:rPr>
  </w:style>
  <w:style w:type="paragraph" w:styleId="a5">
    <w:name w:val="Balloon Text"/>
    <w:basedOn w:val="a"/>
    <w:link w:val="Char1"/>
    <w:uiPriority w:val="99"/>
    <w:semiHidden/>
    <w:unhideWhenUsed/>
    <w:rsid w:val="00375F07"/>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375F0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62241-18F3-402E-A187-22691C4C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23</Words>
  <Characters>134</Characters>
  <Application>Microsoft Office Word</Application>
  <DocSecurity>0</DocSecurity>
  <Lines>1</Lines>
  <Paragraphs>1</Paragraphs>
  <ScaleCrop>false</ScaleCrop>
  <Company>微软中国</Company>
  <LinksUpToDate>false</LinksUpToDate>
  <CharactersWithSpaces>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微软用户</cp:lastModifiedBy>
  <cp:revision>23</cp:revision>
  <cp:lastPrinted>2018-01-03T03:13:00Z</cp:lastPrinted>
  <dcterms:created xsi:type="dcterms:W3CDTF">2017-11-30T07:29:00Z</dcterms:created>
  <dcterms:modified xsi:type="dcterms:W3CDTF">2020-11-02T03:16:00Z</dcterms:modified>
</cp:coreProperties>
</file>