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A3E76">
      <w:pPr>
        <w:spacing w:line="560" w:lineRule="exact"/>
        <w:rPr>
          <w:rFonts w:hint="eastAsia"/>
        </w:rPr>
      </w:pPr>
      <w:r>
        <w:rPr>
          <w:rFonts w:hint="eastAsia" w:ascii="方正黑体_GBK" w:eastAsia="方正黑体_GBK"/>
        </w:rPr>
        <w:t>附件</w:t>
      </w:r>
      <w:r>
        <w:rPr>
          <w:rFonts w:hint="eastAsia"/>
        </w:rPr>
        <w:t xml:space="preserve">6 </w:t>
      </w:r>
    </w:p>
    <w:p w14:paraId="033678BC">
      <w:pPr>
        <w:spacing w:line="560" w:lineRule="exact"/>
        <w:rPr>
          <w:rFonts w:hint="eastAsia"/>
        </w:rPr>
      </w:pPr>
    </w:p>
    <w:p w14:paraId="5E384168">
      <w:pPr>
        <w:spacing w:line="680" w:lineRule="exact"/>
        <w:jc w:val="center"/>
        <w:rPr>
          <w:rFonts w:hint="eastAsia" w:ascii="方正小标宋_GBK" w:eastAsia="方正小标宋_GBK"/>
          <w:sz w:val="44"/>
          <w:szCs w:val="44"/>
        </w:rPr>
      </w:pPr>
      <w:r>
        <w:rPr>
          <w:rFonts w:hint="eastAsia" w:ascii="方正小标宋_GBK" w:eastAsia="方正小标宋_GBK"/>
          <w:sz w:val="44"/>
          <w:szCs w:val="44"/>
        </w:rPr>
        <w:t>名词术语解释</w:t>
      </w:r>
    </w:p>
    <w:p w14:paraId="4DB4B43C">
      <w:pPr>
        <w:spacing w:line="560" w:lineRule="exact"/>
        <w:jc w:val="center"/>
        <w:rPr>
          <w:rFonts w:hint="eastAsia" w:ascii="方正小标宋_GBK" w:eastAsia="方正小标宋_GBK"/>
          <w:sz w:val="44"/>
          <w:szCs w:val="44"/>
        </w:rPr>
      </w:pPr>
    </w:p>
    <w:p w14:paraId="70D736AE">
      <w:pPr>
        <w:spacing w:line="560" w:lineRule="exact"/>
        <w:ind w:firstLine="632" w:firstLineChars="200"/>
      </w:pPr>
      <w:r>
        <w:rPr>
          <w:rFonts w:hint="eastAsia"/>
        </w:rPr>
        <w:t>1﹒</w:t>
      </w:r>
      <w:r>
        <w:t>放射性同位素：指某种发生放射性衰变的元素中具有相同原子序数但质量不同的核素。</w:t>
      </w:r>
    </w:p>
    <w:p w14:paraId="7CF277D6">
      <w:pPr>
        <w:spacing w:line="560" w:lineRule="exact"/>
        <w:ind w:firstLine="632" w:firstLineChars="200"/>
      </w:pPr>
      <w:r>
        <w:rPr>
          <w:rFonts w:hint="eastAsia"/>
        </w:rPr>
        <w:t>2﹒</w:t>
      </w:r>
      <w:r>
        <w:t>放射源：指除研究堆和动力堆核燃料循环范畴的材料以外，永久密封在容器中或者有严密包层并呈固态的放射性材料。</w:t>
      </w:r>
    </w:p>
    <w:p w14:paraId="44153430">
      <w:pPr>
        <w:spacing w:line="560" w:lineRule="exact"/>
        <w:ind w:firstLine="632" w:firstLineChars="200"/>
      </w:pPr>
      <w:r>
        <w:rPr>
          <w:rFonts w:hint="eastAsia"/>
        </w:rPr>
        <w:t>3﹒</w:t>
      </w:r>
      <w:r>
        <w:t>射线装置：指X线机、加速器、中子发生器以及含放射源的装置。</w:t>
      </w:r>
    </w:p>
    <w:p w14:paraId="5C2A3451">
      <w:pPr>
        <w:spacing w:line="560" w:lineRule="exact"/>
        <w:ind w:firstLine="632" w:firstLineChars="200"/>
      </w:pPr>
      <w:r>
        <w:t>根据放射源对人体健康和环境的潜在危害程度，从高到低将放射源分为I类、II类、III类、IV类、V类：</w:t>
      </w:r>
    </w:p>
    <w:p w14:paraId="3D3BE7DE">
      <w:pPr>
        <w:spacing w:line="560" w:lineRule="exact"/>
        <w:ind w:firstLine="632" w:firstLineChars="200"/>
      </w:pPr>
      <w:r>
        <w:rPr>
          <w:rFonts w:hint="eastAsia"/>
        </w:rPr>
        <w:t>（1）</w:t>
      </w:r>
      <w:r>
        <w:t>I类放射源为极高危险源。没有防护情况下，接触这类</w:t>
      </w:r>
      <w:r>
        <w:rPr>
          <w:rFonts w:hint="eastAsia"/>
        </w:rPr>
        <w:t>放射</w:t>
      </w:r>
      <w:r>
        <w:t>源几分钟到1小时就可致人死亡；</w:t>
      </w:r>
    </w:p>
    <w:p w14:paraId="52F5A552">
      <w:pPr>
        <w:spacing w:line="560" w:lineRule="exact"/>
        <w:ind w:firstLine="632" w:firstLineChars="200"/>
      </w:pPr>
      <w:r>
        <w:rPr>
          <w:rFonts w:hint="eastAsia"/>
        </w:rPr>
        <w:t>（2）</w:t>
      </w:r>
      <w:r>
        <w:t>II类放射源为高危险源。没有防护情况下，接触这类</w:t>
      </w:r>
      <w:r>
        <w:rPr>
          <w:rFonts w:hint="eastAsia"/>
        </w:rPr>
        <w:t>放射</w:t>
      </w:r>
      <w:r>
        <w:t>源几小时至几天可致人死亡；</w:t>
      </w:r>
    </w:p>
    <w:p w14:paraId="3770625F">
      <w:pPr>
        <w:spacing w:line="560" w:lineRule="exact"/>
        <w:ind w:firstLine="632" w:firstLineChars="200"/>
      </w:pPr>
      <w:r>
        <w:rPr>
          <w:rFonts w:hint="eastAsia"/>
        </w:rPr>
        <w:t>（3）</w:t>
      </w:r>
      <w:r>
        <w:t>III类放射源为危险源。没有防护情况下，接触这类</w:t>
      </w:r>
      <w:r>
        <w:rPr>
          <w:rFonts w:hint="eastAsia"/>
        </w:rPr>
        <w:t>放射</w:t>
      </w:r>
      <w:r>
        <w:t>源几小时就可对人造成永久性损伤，接触几天至几周也可致人死亡；</w:t>
      </w:r>
    </w:p>
    <w:p w14:paraId="6ED902CE">
      <w:pPr>
        <w:spacing w:line="560" w:lineRule="exact"/>
        <w:ind w:firstLine="632" w:firstLineChars="200"/>
      </w:pPr>
      <w:r>
        <w:rPr>
          <w:rFonts w:hint="eastAsia"/>
        </w:rPr>
        <w:t>（4）</w:t>
      </w:r>
      <w:r>
        <w:t>IV类放射源为低危险源。基本不会对人造成永久性损伤，但对长时间、近距离接触这些放射源的人可能造成可恢复的临时性损伤；</w:t>
      </w:r>
    </w:p>
    <w:p w14:paraId="4A85E29D">
      <w:pPr>
        <w:spacing w:line="560" w:lineRule="exact"/>
        <w:ind w:firstLine="632" w:firstLineChars="200"/>
      </w:pPr>
      <w:r>
        <w:rPr>
          <w:rFonts w:hint="eastAsia"/>
        </w:rPr>
        <w:t>（5）</w:t>
      </w:r>
      <w:r>
        <w:t>V类放射源为极低危险源。不会对人造成永久性损伤。</w:t>
      </w:r>
    </w:p>
    <w:p w14:paraId="70FC28F2">
      <w:pPr>
        <w:spacing w:line="560" w:lineRule="exact"/>
        <w:ind w:firstLine="632" w:firstLineChars="200"/>
      </w:pPr>
      <w:r>
        <w:rPr>
          <w:rFonts w:hint="eastAsia"/>
        </w:rPr>
        <w:t>4﹒</w:t>
      </w:r>
      <w:r>
        <w:t>辐射事故：指放射源丢失、被盗、失控，或者放射性同位素和射线装置失控导致人员受到意外的异常照射。</w:t>
      </w:r>
    </w:p>
    <w:p w14:paraId="29F2DD6A">
      <w:pPr>
        <w:spacing w:line="560" w:lineRule="exact"/>
        <w:ind w:firstLine="632" w:firstLineChars="200"/>
      </w:pPr>
      <w:r>
        <w:rPr>
          <w:rFonts w:hint="eastAsia"/>
        </w:rPr>
        <w:t>5﹒</w:t>
      </w:r>
      <w:r>
        <w:t>应急监测：辐射应急情况下，为发现和查明辐射安全情况和辐射污染范围而进行的环境监测。包括定点监测和动态监测。</w:t>
      </w:r>
    </w:p>
    <w:p w14:paraId="32C31F4F">
      <w:pPr>
        <w:spacing w:line="560" w:lineRule="exact"/>
        <w:ind w:firstLine="632" w:firstLineChars="200"/>
      </w:pPr>
      <w:r>
        <w:rPr>
          <w:rFonts w:hint="eastAsia"/>
        </w:rPr>
        <w:t>6﹒</w:t>
      </w:r>
      <w:r>
        <w:t>核技术应用：指密封放射源、非密封放射源和射线装置在医疗、工业、农业、地质调查、科学研究和教学等领域中的使用。</w:t>
      </w:r>
    </w:p>
    <w:p w14:paraId="1BD67A7F">
      <w:pPr>
        <w:spacing w:line="560" w:lineRule="exact"/>
        <w:ind w:firstLine="632" w:firstLineChars="200"/>
      </w:pPr>
      <w:r>
        <w:rPr>
          <w:rFonts w:hint="eastAsia"/>
        </w:rPr>
        <w:t>7﹒</w:t>
      </w:r>
      <w:r>
        <w:t>伴生放射性矿：指含有较高水平天然放射性核素浓度的非铀矿（如稀土矿和磷酸盐矿等）。</w:t>
      </w:r>
    </w:p>
    <w:p w14:paraId="03607351">
      <w:bookmarkStart w:id="0" w:name="_GoBack"/>
      <w:bookmarkEnd w:id="0"/>
    </w:p>
    <w:sectPr>
      <w:pgSz w:w="11906" w:h="16838"/>
      <w:pgMar w:top="2098" w:right="1474" w:bottom="1985" w:left="1588" w:header="2098" w:footer="1644"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535C3"/>
    <w:rsid w:val="52F5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snapToGrid w:val="0"/>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2024-12-13T08:20:00Z</dcterms:created>
  <dc:creator>柚稚</dc:creator>
  <cp:lastModifiedBy>柚稚</cp:lastModifiedBy>
  <dcterms:modified xsi:type="dcterms:W3CDTF">2024-12-13T08:21:03Z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3099613CBF454F20B56EA62427BAB3D7_11</vt:lpwstr>
  </property>
</Properties>
</file>