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87AA8">
      <w:pPr>
        <w:pStyle w:val="5"/>
        <w:adjustRightInd w:val="0"/>
        <w:snapToGrid w:val="0"/>
        <w:spacing w:line="500" w:lineRule="exact"/>
        <w:ind w:firstLine="0" w:firstLineChars="0"/>
        <w:rPr>
          <w:rFonts w:ascii="仿宋" w:hAnsi="仿宋" w:cs="仿宋"/>
          <w:color w:val="auto"/>
          <w:sz w:val="28"/>
          <w:szCs w:val="28"/>
        </w:rPr>
      </w:pPr>
      <w:r>
        <w:rPr>
          <w:rFonts w:ascii="方正黑体_GBK" w:eastAsia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</w:p>
    <w:p w14:paraId="136B6135">
      <w:pPr>
        <w:pStyle w:val="5"/>
        <w:adjustRightInd w:val="0"/>
        <w:snapToGrid w:val="0"/>
        <w:spacing w:line="500" w:lineRule="exact"/>
        <w:ind w:firstLine="0" w:firstLineChars="0"/>
        <w:rPr>
          <w:rFonts w:ascii="仿宋" w:hAnsi="仿宋" w:cs="仿宋"/>
          <w:color w:val="auto"/>
          <w:sz w:val="28"/>
          <w:szCs w:val="28"/>
        </w:rPr>
      </w:pPr>
    </w:p>
    <w:p w14:paraId="0D594457">
      <w:pPr>
        <w:pStyle w:val="5"/>
        <w:adjustRightInd w:val="0"/>
        <w:snapToGrid w:val="0"/>
        <w:spacing w:line="680" w:lineRule="exact"/>
        <w:ind w:firstLine="0" w:firstLineChars="0"/>
        <w:jc w:val="center"/>
        <w:rPr>
          <w:rFonts w:ascii="方正小标宋_GBK" w:hAnsi="仿宋" w:eastAsia="方正小标宋_GBK" w:cs="仿宋"/>
          <w:color w:val="auto"/>
          <w:sz w:val="44"/>
          <w:szCs w:val="44"/>
        </w:rPr>
      </w:pP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  <w:t>辐射事故后续报告表</w:t>
      </w:r>
    </w:p>
    <w:p w14:paraId="261B663B">
      <w:pPr>
        <w:spacing w:line="500" w:lineRule="exact"/>
        <w:rPr>
          <w:rFonts w:hint="eastAsia"/>
        </w:rPr>
      </w:pPr>
    </w:p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80"/>
        <w:gridCol w:w="1378"/>
        <w:gridCol w:w="1160"/>
        <w:gridCol w:w="1580"/>
        <w:gridCol w:w="1422"/>
        <w:gridCol w:w="1609"/>
      </w:tblGrid>
      <w:tr w14:paraId="63FB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 w14:paraId="4F21A53D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事故责任单位</w:t>
            </w:r>
          </w:p>
        </w:tc>
        <w:tc>
          <w:tcPr>
            <w:tcW w:w="4118" w:type="dxa"/>
            <w:gridSpan w:val="3"/>
            <w:noWrap w:val="0"/>
            <w:vAlign w:val="center"/>
          </w:tcPr>
          <w:p w14:paraId="43F62AD6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名称：</w:t>
            </w:r>
          </w:p>
        </w:tc>
        <w:tc>
          <w:tcPr>
            <w:tcW w:w="4611" w:type="dxa"/>
            <w:gridSpan w:val="3"/>
            <w:noWrap w:val="0"/>
            <w:vAlign w:val="center"/>
          </w:tcPr>
          <w:p w14:paraId="025B1D9F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地址：</w:t>
            </w:r>
          </w:p>
        </w:tc>
      </w:tr>
      <w:tr w14:paraId="7F76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 w14:paraId="718934CB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4118" w:type="dxa"/>
            <w:gridSpan w:val="3"/>
            <w:noWrap w:val="0"/>
            <w:vAlign w:val="center"/>
          </w:tcPr>
          <w:p w14:paraId="1EE7F89A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许可证号：</w:t>
            </w:r>
          </w:p>
        </w:tc>
        <w:tc>
          <w:tcPr>
            <w:tcW w:w="4611" w:type="dxa"/>
            <w:gridSpan w:val="3"/>
            <w:noWrap w:val="0"/>
            <w:vAlign w:val="center"/>
          </w:tcPr>
          <w:p w14:paraId="7FBB8446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许可证审批机关：</w:t>
            </w:r>
          </w:p>
        </w:tc>
      </w:tr>
      <w:tr w14:paraId="6ACB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80" w:type="dxa"/>
            <w:noWrap w:val="0"/>
            <w:vAlign w:val="center"/>
          </w:tcPr>
          <w:p w14:paraId="09133C30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事故发生时间</w:t>
            </w:r>
          </w:p>
        </w:tc>
        <w:tc>
          <w:tcPr>
            <w:tcW w:w="4118" w:type="dxa"/>
            <w:gridSpan w:val="3"/>
            <w:noWrap w:val="0"/>
            <w:vAlign w:val="center"/>
          </w:tcPr>
          <w:p w14:paraId="213CFA25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359587A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事故发生地点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 w14:paraId="1A89795B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07E7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390A3E63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 w14:paraId="25B60FFB">
            <w:pPr>
              <w:snapToGrid w:val="0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事故源</w:t>
            </w:r>
          </w:p>
          <w:p w14:paraId="4822C5EB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核素名称</w:t>
            </w:r>
          </w:p>
        </w:tc>
        <w:tc>
          <w:tcPr>
            <w:tcW w:w="1378" w:type="dxa"/>
            <w:noWrap w:val="0"/>
            <w:vAlign w:val="center"/>
          </w:tcPr>
          <w:p w14:paraId="42F4377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出厂活度</w:t>
            </w:r>
          </w:p>
        </w:tc>
        <w:tc>
          <w:tcPr>
            <w:tcW w:w="1160" w:type="dxa"/>
            <w:noWrap w:val="0"/>
            <w:vAlign w:val="center"/>
          </w:tcPr>
          <w:p w14:paraId="08F2B743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出厂日期</w:t>
            </w:r>
          </w:p>
        </w:tc>
        <w:tc>
          <w:tcPr>
            <w:tcW w:w="1580" w:type="dxa"/>
            <w:noWrap w:val="0"/>
            <w:vAlign w:val="center"/>
          </w:tcPr>
          <w:p w14:paraId="3AB9C4DF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放射源编码</w:t>
            </w:r>
          </w:p>
        </w:tc>
        <w:tc>
          <w:tcPr>
            <w:tcW w:w="1422" w:type="dxa"/>
            <w:noWrap w:val="0"/>
            <w:vAlign w:val="center"/>
          </w:tcPr>
          <w:p w14:paraId="7D076ABD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事故时活度</w:t>
            </w:r>
          </w:p>
        </w:tc>
        <w:tc>
          <w:tcPr>
            <w:tcW w:w="1609" w:type="dxa"/>
            <w:noWrap w:val="0"/>
            <w:vAlign w:val="center"/>
          </w:tcPr>
          <w:p w14:paraId="5E2B0C14">
            <w:pPr>
              <w:snapToGrid w:val="0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非密封放射性物质状态</w:t>
            </w:r>
          </w:p>
          <w:p w14:paraId="00368913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（固/液）</w:t>
            </w:r>
          </w:p>
        </w:tc>
      </w:tr>
      <w:tr w14:paraId="14B9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125D25F3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7B3CFDC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3FC7ECCC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DB3E6CE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6B7D563A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72CD1841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B73819E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2C36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75FC8C00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2550C1CB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1D2D8B1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BDC243D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A63AE34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08DEA7FA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42D1686D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32F4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1EBF3CE7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 w14:paraId="1B94CF20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射线装置名称</w:t>
            </w:r>
          </w:p>
        </w:tc>
        <w:tc>
          <w:tcPr>
            <w:tcW w:w="1378" w:type="dxa"/>
            <w:noWrap w:val="0"/>
            <w:vAlign w:val="center"/>
          </w:tcPr>
          <w:p w14:paraId="0B77CD8B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型号</w:t>
            </w:r>
          </w:p>
        </w:tc>
        <w:tc>
          <w:tcPr>
            <w:tcW w:w="1160" w:type="dxa"/>
            <w:noWrap w:val="0"/>
            <w:vAlign w:val="center"/>
          </w:tcPr>
          <w:p w14:paraId="1071E910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生产厂家</w:t>
            </w:r>
          </w:p>
        </w:tc>
        <w:tc>
          <w:tcPr>
            <w:tcW w:w="1580" w:type="dxa"/>
            <w:noWrap w:val="0"/>
            <w:vAlign w:val="center"/>
          </w:tcPr>
          <w:p w14:paraId="50B49AF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设备编号</w:t>
            </w:r>
          </w:p>
        </w:tc>
        <w:tc>
          <w:tcPr>
            <w:tcW w:w="1422" w:type="dxa"/>
            <w:noWrap w:val="0"/>
            <w:vAlign w:val="center"/>
          </w:tcPr>
          <w:p w14:paraId="6E68BEC6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所在场所</w:t>
            </w:r>
          </w:p>
        </w:tc>
        <w:tc>
          <w:tcPr>
            <w:tcW w:w="1609" w:type="dxa"/>
            <w:noWrap w:val="0"/>
            <w:vAlign w:val="center"/>
          </w:tcPr>
          <w:p w14:paraId="638F786F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主要参数</w:t>
            </w:r>
          </w:p>
        </w:tc>
      </w:tr>
      <w:tr w14:paraId="02BC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38FAE77C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118785E2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76B8D99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071B230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0057CC0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6DC9C07D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79C6A75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3014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73FB2AE1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5A9A2A51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367DABAA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C345E0F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4E441304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1CC10956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59449FFE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15F7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80" w:type="dxa"/>
            <w:noWrap w:val="0"/>
            <w:vAlign w:val="center"/>
          </w:tcPr>
          <w:p w14:paraId="27D94490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事故级别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329C420C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 xml:space="preserve"> 一般发生事故             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 xml:space="preserve"> 较大辐射事故</w:t>
            </w:r>
          </w:p>
          <w:p w14:paraId="0ECEE2C0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 xml:space="preserve"> 重大辐射事故               </w:t>
            </w:r>
            <w:r>
              <w:rPr>
                <w:sz w:val="21"/>
                <w:szCs w:val="21"/>
              </w:rPr>
              <w:sym w:font="Wingdings" w:char="00A8"/>
            </w:r>
            <w:r>
              <w:rPr>
                <w:sz w:val="21"/>
                <w:szCs w:val="21"/>
              </w:rPr>
              <w:t xml:space="preserve"> 特别重大辐射事故</w:t>
            </w:r>
          </w:p>
        </w:tc>
      </w:tr>
      <w:tr w14:paraId="3845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0" w:type="dxa"/>
            <w:noWrap w:val="0"/>
            <w:vAlign w:val="center"/>
          </w:tcPr>
          <w:p w14:paraId="51795DF2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受照人数</w:t>
            </w:r>
          </w:p>
        </w:tc>
        <w:tc>
          <w:tcPr>
            <w:tcW w:w="1580" w:type="dxa"/>
            <w:noWrap w:val="0"/>
            <w:vAlign w:val="center"/>
          </w:tcPr>
          <w:p w14:paraId="6F946598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83F00CD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受污染人数</w:t>
            </w:r>
          </w:p>
        </w:tc>
        <w:tc>
          <w:tcPr>
            <w:tcW w:w="1160" w:type="dxa"/>
            <w:noWrap w:val="0"/>
            <w:vAlign w:val="center"/>
          </w:tcPr>
          <w:p w14:paraId="3D3A1D41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 w14:paraId="74AB8B78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污染面积（m</w:t>
            </w:r>
            <w:r>
              <w:rPr>
                <w:sz w:val="21"/>
                <w:szCs w:val="21"/>
                <w:vertAlign w:val="superscript"/>
              </w:rPr>
              <w:t>2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 w14:paraId="36F84824">
            <w:pPr>
              <w:snapToGrid w:val="0"/>
              <w:spacing w:line="240" w:lineRule="exact"/>
              <w:ind w:firstLine="412"/>
              <w:jc w:val="center"/>
              <w:rPr>
                <w:sz w:val="21"/>
                <w:szCs w:val="21"/>
              </w:rPr>
            </w:pPr>
          </w:p>
        </w:tc>
      </w:tr>
      <w:tr w14:paraId="1BDB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580" w:type="dxa"/>
            <w:noWrap w:val="0"/>
            <w:vAlign w:val="center"/>
          </w:tcPr>
          <w:p w14:paraId="201BBD0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事故经过和处理情况</w:t>
            </w:r>
          </w:p>
        </w:tc>
        <w:tc>
          <w:tcPr>
            <w:tcW w:w="8729" w:type="dxa"/>
            <w:gridSpan w:val="6"/>
            <w:noWrap w:val="0"/>
            <w:vAlign w:val="center"/>
          </w:tcPr>
          <w:p w14:paraId="58E4D482">
            <w:pPr>
              <w:snapToGrid w:val="0"/>
              <w:spacing w:line="240" w:lineRule="exact"/>
              <w:ind w:firstLine="412"/>
              <w:rPr>
                <w:sz w:val="21"/>
                <w:szCs w:val="21"/>
              </w:rPr>
            </w:pPr>
          </w:p>
        </w:tc>
      </w:tr>
      <w:tr w14:paraId="381F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309" w:type="dxa"/>
            <w:gridSpan w:val="7"/>
            <w:noWrap w:val="0"/>
            <w:vAlign w:val="center"/>
          </w:tcPr>
          <w:p w14:paraId="4CE43CC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编制（签名）：                年    月    日    时    分          </w:t>
            </w:r>
          </w:p>
          <w:p w14:paraId="01B9A73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审核（签名）：                年    月    日    时    分          </w:t>
            </w:r>
          </w:p>
          <w:p w14:paraId="48FAF2D2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批准（签名）：                年    月    日    时    分          </w:t>
            </w:r>
          </w:p>
        </w:tc>
      </w:tr>
    </w:tbl>
    <w:p w14:paraId="5D7BED33">
      <w:pPr>
        <w:spacing w:line="300" w:lineRule="exact"/>
        <w:ind w:left="412" w:hanging="420" w:hanging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注：射线装置的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主要参数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>指X射线机的电流（mA）和电压（kV）、加速器线束能量等主要性能参数</w:t>
      </w:r>
    </w:p>
    <w:p w14:paraId="28D0C8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4909"/>
    <w:rsid w:val="3C5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泽盛正文小四"/>
    <w:basedOn w:val="1"/>
    <w:qFormat/>
    <w:uiPriority w:val="0"/>
    <w:pPr>
      <w:widowControl/>
      <w:spacing w:line="360" w:lineRule="auto"/>
      <w:ind w:firstLine="643" w:firstLineChars="200"/>
      <w:jc w:val="left"/>
    </w:pPr>
    <w:rPr>
      <w:rFonts w:hint="eastAsia" w:eastAsia="宋体"/>
      <w:snapToGrid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2024-12-13T08:19:00Z</dcterms:created>
  <dc:creator>柚稚</dc:creator>
  <cp:lastModifiedBy>柚稚</cp:lastModifiedBy>
  <dcterms:modified xsi:type="dcterms:W3CDTF">2024-12-13T08:20:00Z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EBB56D00FAE2483FBCBEFC267D63AEAC_11</vt:lpwstr>
  </property>
</Properties>
</file>