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6AE4" w:rsidRPr="003774AE" w:rsidRDefault="00DE6AE4" w:rsidP="00DE6AE4">
      <w:pPr>
        <w:spacing w:line="360" w:lineRule="auto"/>
        <w:jc w:val="center"/>
        <w:rPr>
          <w:rFonts w:ascii="黑体" w:eastAsia="黑体" w:hAnsi="黑体" w:hint="eastAsia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长白县疾控中心</w:t>
      </w:r>
      <w:r w:rsidRPr="003774AE">
        <w:rPr>
          <w:rFonts w:ascii="黑体" w:eastAsia="黑体" w:hAnsi="黑体" w:hint="eastAsia"/>
          <w:sz w:val="32"/>
          <w:szCs w:val="32"/>
        </w:rPr>
        <w:t>卫生应急装备储备目录</w:t>
      </w:r>
      <w:r>
        <w:rPr>
          <w:rFonts w:ascii="黑体" w:eastAsia="黑体" w:hAnsi="黑体" w:hint="eastAsia"/>
          <w:sz w:val="32"/>
          <w:szCs w:val="32"/>
        </w:rPr>
        <w:t>明细（参数）</w:t>
      </w:r>
    </w:p>
    <w:p w:rsidR="00B40A68" w:rsidRPr="00DE6AE4" w:rsidRDefault="00B40A68"/>
    <w:tbl>
      <w:tblPr>
        <w:tblStyle w:val="a5"/>
        <w:tblW w:w="8359" w:type="dxa"/>
        <w:tblLook w:val="04A0"/>
      </w:tblPr>
      <w:tblGrid>
        <w:gridCol w:w="1271"/>
        <w:gridCol w:w="1843"/>
        <w:gridCol w:w="5245"/>
      </w:tblGrid>
      <w:tr w:rsidR="00B31B54" w:rsidTr="00B31B54">
        <w:trPr>
          <w:trHeight w:val="472"/>
        </w:trPr>
        <w:tc>
          <w:tcPr>
            <w:tcW w:w="1271" w:type="dxa"/>
            <w:vAlign w:val="center"/>
          </w:tcPr>
          <w:p w:rsidR="00B31B54" w:rsidRDefault="00B31B54" w:rsidP="00B31B54">
            <w:pPr>
              <w:jc w:val="center"/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序号</w:t>
            </w:r>
          </w:p>
        </w:tc>
        <w:tc>
          <w:tcPr>
            <w:tcW w:w="1843" w:type="dxa"/>
            <w:vAlign w:val="center"/>
          </w:tcPr>
          <w:p w:rsidR="00B31B54" w:rsidRDefault="00B31B54" w:rsidP="00B31B54">
            <w:pPr>
              <w:jc w:val="center"/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品名</w:t>
            </w:r>
          </w:p>
        </w:tc>
        <w:tc>
          <w:tcPr>
            <w:tcW w:w="5245" w:type="dxa"/>
            <w:vAlign w:val="center"/>
          </w:tcPr>
          <w:p w:rsidR="00B31B54" w:rsidRDefault="00B31B54" w:rsidP="00B31B54">
            <w:pPr>
              <w:jc w:val="center"/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规格参数</w:t>
            </w:r>
          </w:p>
        </w:tc>
      </w:tr>
      <w:tr w:rsidR="00B31B54" w:rsidTr="008237D8">
        <w:tc>
          <w:tcPr>
            <w:tcW w:w="1271" w:type="dxa"/>
            <w:vAlign w:val="center"/>
          </w:tcPr>
          <w:p w:rsidR="00B31B54" w:rsidRDefault="00B31B54" w:rsidP="00B31B54">
            <w:pPr>
              <w:jc w:val="center"/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</w:t>
            </w:r>
          </w:p>
        </w:tc>
        <w:tc>
          <w:tcPr>
            <w:tcW w:w="1843" w:type="dxa"/>
            <w:vAlign w:val="center"/>
          </w:tcPr>
          <w:p w:rsidR="00B31B54" w:rsidRDefault="00B31B54" w:rsidP="00B31B54"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医用防护口罩</w:t>
            </w:r>
          </w:p>
        </w:tc>
        <w:tc>
          <w:tcPr>
            <w:tcW w:w="5245" w:type="dxa"/>
            <w:vAlign w:val="center"/>
          </w:tcPr>
          <w:p w:rsidR="00B31B54" w:rsidRPr="008641F9" w:rsidRDefault="00B31B54" w:rsidP="00B31B54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 w:rsidRPr="008641F9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 xml:space="preserve">1 </w:t>
            </w:r>
            <w:r w:rsidRPr="008641F9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包装：</w:t>
            </w:r>
            <w:r w:rsidRPr="008641F9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 xml:space="preserve">20 </w:t>
            </w:r>
            <w:r w:rsidRPr="008641F9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个</w:t>
            </w:r>
            <w:r w:rsidRPr="008641F9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/</w:t>
            </w:r>
            <w:r w:rsidRPr="008641F9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盒，</w:t>
            </w:r>
            <w:r w:rsidRPr="008641F9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 xml:space="preserve">6 </w:t>
            </w:r>
            <w:r w:rsidRPr="008641F9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盒</w:t>
            </w:r>
            <w:r w:rsidRPr="008641F9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/</w:t>
            </w:r>
            <w:r w:rsidRPr="008641F9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箱</w:t>
            </w:r>
          </w:p>
          <w:p w:rsidR="00B31B54" w:rsidRPr="008641F9" w:rsidRDefault="00B31B54" w:rsidP="00B31B54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 w:rsidRPr="008641F9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 xml:space="preserve">2 </w:t>
            </w:r>
            <w:r w:rsidRPr="008641F9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结构类型：杯罩式、头戴式</w:t>
            </w:r>
          </w:p>
          <w:p w:rsidR="00B31B54" w:rsidRPr="008641F9" w:rsidRDefault="00B31B54" w:rsidP="00B31B54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 w:rsidRPr="008641F9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 xml:space="preserve">3 </w:t>
            </w:r>
            <w:r w:rsidRPr="008641F9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产品认证：中国</w:t>
            </w:r>
            <w:r w:rsidRPr="008641F9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 xml:space="preserve"> SFDA </w:t>
            </w:r>
            <w:r w:rsidRPr="008641F9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认证，美国</w:t>
            </w:r>
            <w:r w:rsidRPr="008641F9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 xml:space="preserve"> FDA </w:t>
            </w:r>
            <w:r w:rsidRPr="008641F9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认证，</w:t>
            </w:r>
          </w:p>
          <w:p w:rsidR="00B31B54" w:rsidRPr="008641F9" w:rsidRDefault="00B31B54" w:rsidP="00B31B54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 w:rsidRPr="008641F9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美国</w:t>
            </w:r>
            <w:r w:rsidRPr="008641F9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 xml:space="preserve"> NIOSHN95 </w:t>
            </w:r>
            <w:r w:rsidRPr="008641F9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认证</w:t>
            </w:r>
          </w:p>
          <w:p w:rsidR="00B31B54" w:rsidRPr="008641F9" w:rsidRDefault="00B31B54" w:rsidP="00B31B54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 w:rsidRPr="008641F9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 xml:space="preserve">4 </w:t>
            </w:r>
            <w:r w:rsidRPr="008641F9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保存期：五年</w:t>
            </w:r>
          </w:p>
          <w:p w:rsidR="00B31B54" w:rsidRPr="008641F9" w:rsidRDefault="00B31B54" w:rsidP="00B31B54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 w:rsidRPr="008641F9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 xml:space="preserve">5 </w:t>
            </w:r>
            <w:r w:rsidRPr="008641F9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主要用于职业性医护人员的呼吸防护，防护某些致病微和物颗</w:t>
            </w:r>
          </w:p>
          <w:p w:rsidR="00B31B54" w:rsidRPr="008641F9" w:rsidRDefault="00B31B54" w:rsidP="00B31B54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 w:rsidRPr="008641F9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粒（如病毒、细菌、霉菌、碳疽杆菌、结核杆菌等）及非油性</w:t>
            </w:r>
          </w:p>
          <w:p w:rsidR="00B31B54" w:rsidRDefault="00B31B54" w:rsidP="00B31B54">
            <w:pPr>
              <w:jc w:val="left"/>
            </w:pPr>
            <w:r w:rsidRPr="008641F9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细微粉尘以及呼吸道传染病的预防。</w:t>
            </w:r>
          </w:p>
        </w:tc>
      </w:tr>
      <w:tr w:rsidR="00B31B54" w:rsidTr="004D12DF">
        <w:tc>
          <w:tcPr>
            <w:tcW w:w="1271" w:type="dxa"/>
            <w:vAlign w:val="center"/>
          </w:tcPr>
          <w:p w:rsidR="00B31B54" w:rsidRDefault="00B31B54" w:rsidP="00B31B54">
            <w:pPr>
              <w:jc w:val="center"/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2</w:t>
            </w:r>
          </w:p>
        </w:tc>
        <w:tc>
          <w:tcPr>
            <w:tcW w:w="1843" w:type="dxa"/>
            <w:vAlign w:val="center"/>
          </w:tcPr>
          <w:p w:rsidR="00B31B54" w:rsidRDefault="00B31B54" w:rsidP="00B31B54"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全面型呼吸防护器</w:t>
            </w:r>
          </w:p>
        </w:tc>
        <w:tc>
          <w:tcPr>
            <w:tcW w:w="5245" w:type="dxa"/>
            <w:vAlign w:val="center"/>
          </w:tcPr>
          <w:p w:rsidR="00B31B54" w:rsidRDefault="00B31B54" w:rsidP="00B31B54">
            <w:pPr>
              <w:jc w:val="left"/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1.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质轻舒适，不刺激皮肤，低鼻梁，低轮廓设计，提供最佳视野，面具本体可清洗，配件可更换，梯形过滤盒，活性炭含量多，寿命长，吸收效果好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  <w:t>2.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硅胶密封垫圈，适合长时间佩戴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  <w:t>3.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四点固定头带，独特的中央适配器设计，稳定牢固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  <w:t>4.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向下开口式呼气设计保护了呼气阀免受污染，适合恶劣工作环境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  <w:t>5.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双罐式面罩呼吸阻力低，外观紧凑，低轮设计，保持佩戴者视野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lastRenderedPageBreak/>
              <w:t>6.3M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专利冷流呼吸阀，减少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55%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呼气阻力，减少热量，湿气在面具内的积聚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  <w:t>7.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包装：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个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/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盒，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盒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/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箱</w:t>
            </w:r>
          </w:p>
        </w:tc>
      </w:tr>
      <w:tr w:rsidR="00B31B54" w:rsidTr="00C324C9">
        <w:tc>
          <w:tcPr>
            <w:tcW w:w="1271" w:type="dxa"/>
            <w:vAlign w:val="center"/>
          </w:tcPr>
          <w:p w:rsidR="00B31B54" w:rsidRDefault="00B31B54" w:rsidP="00B31B54">
            <w:pPr>
              <w:jc w:val="center"/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lastRenderedPageBreak/>
              <w:t>3</w:t>
            </w:r>
          </w:p>
        </w:tc>
        <w:tc>
          <w:tcPr>
            <w:tcW w:w="1843" w:type="dxa"/>
            <w:vAlign w:val="center"/>
          </w:tcPr>
          <w:p w:rsidR="00B31B54" w:rsidRDefault="00B31B54" w:rsidP="00B31B54"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医用防护服</w:t>
            </w:r>
          </w:p>
        </w:tc>
        <w:tc>
          <w:tcPr>
            <w:tcW w:w="5245" w:type="dxa"/>
            <w:vAlign w:val="center"/>
          </w:tcPr>
          <w:p w:rsidR="00B31B54" w:rsidRDefault="00B31B54" w:rsidP="00B31B54">
            <w:pPr>
              <w:jc w:val="left"/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1.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符合国标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GB19082-2009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《医用一次性防护服技术要求》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  <w:t>2.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经环氧乙烷灭菌处理。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  <w:t>3.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本品已获中华人民共和国医疗机械注册证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  <w:t>4.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麦克斯液体防护服（胶带型）采用胶带密合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,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最大程度地提高对粉尘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,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液体的防护功效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主要用途：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  <w:t>5.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麦克斯液体防护服，成衣通过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EN14126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测试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,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适用于对细菌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,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血液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,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及微生物的防护应用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※产品描述：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  <w:t xml:space="preserve">AMN428ETS 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带帽连体衣胶条型防护服，所有边缝处均用高温胶条密合；欧标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、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、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6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类认证；通过中国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GB19082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、欧洲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EN14126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、欧洲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EN1149-1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（防静电）、美国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ASTMF1671-97a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的严格检测</w:t>
            </w:r>
          </w:p>
        </w:tc>
      </w:tr>
      <w:tr w:rsidR="00B31B54" w:rsidTr="00C324C9">
        <w:tc>
          <w:tcPr>
            <w:tcW w:w="1271" w:type="dxa"/>
            <w:vAlign w:val="center"/>
          </w:tcPr>
          <w:p w:rsidR="00B31B54" w:rsidRDefault="00912BB2" w:rsidP="00B31B54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>
              <w:rPr>
                <w:rFonts w:ascii="宋体" w:hAnsi="宋体" w:cs="宋体"/>
                <w:color w:val="000000"/>
                <w:kern w:val="0"/>
                <w:sz w:val="22"/>
                <w:lang/>
              </w:rPr>
              <w:t>4</w:t>
            </w:r>
          </w:p>
        </w:tc>
        <w:tc>
          <w:tcPr>
            <w:tcW w:w="1843" w:type="dxa"/>
            <w:vAlign w:val="center"/>
          </w:tcPr>
          <w:p w:rsidR="00B31B54" w:rsidRDefault="00B31B54" w:rsidP="00B31B54">
            <w:pPr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防护面屏</w:t>
            </w:r>
          </w:p>
        </w:tc>
        <w:tc>
          <w:tcPr>
            <w:tcW w:w="5245" w:type="dxa"/>
            <w:vAlign w:val="center"/>
          </w:tcPr>
          <w:p w:rsidR="00B31B54" w:rsidRDefault="00B31B54" w:rsidP="00B31B54">
            <w:pPr>
              <w:jc w:val="left"/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1.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额头前端有海绵，吸收汗液，缓解长时间佩带形成的压力；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  <w:t>2.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伸拉带用塑料钮扣固定在镜片上，可以调节松紧度；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  <w:t>3.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可以有效避免潜在的病人血液、体液以及有害化工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lastRenderedPageBreak/>
              <w:t>物质的飞溅等对人体造成的伤害；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  <w:t>4.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规格：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32*19cm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，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32*22cm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，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32*24cm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。</w:t>
            </w:r>
          </w:p>
        </w:tc>
      </w:tr>
      <w:tr w:rsidR="00B31B54" w:rsidTr="00C324C9">
        <w:tc>
          <w:tcPr>
            <w:tcW w:w="1271" w:type="dxa"/>
            <w:vAlign w:val="center"/>
          </w:tcPr>
          <w:p w:rsidR="00B31B54" w:rsidRDefault="00912BB2" w:rsidP="00B31B54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>
              <w:rPr>
                <w:rFonts w:ascii="宋体" w:hAnsi="宋体" w:cs="宋体"/>
                <w:color w:val="000000"/>
                <w:kern w:val="0"/>
                <w:sz w:val="22"/>
                <w:lang/>
              </w:rPr>
              <w:lastRenderedPageBreak/>
              <w:t>5</w:t>
            </w:r>
          </w:p>
        </w:tc>
        <w:tc>
          <w:tcPr>
            <w:tcW w:w="1843" w:type="dxa"/>
            <w:vAlign w:val="center"/>
          </w:tcPr>
          <w:p w:rsidR="00B31B54" w:rsidRDefault="00B31B54" w:rsidP="00B31B54">
            <w:pPr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乳胶手套或丁腈手套</w:t>
            </w:r>
          </w:p>
        </w:tc>
        <w:tc>
          <w:tcPr>
            <w:tcW w:w="5245" w:type="dxa"/>
            <w:vAlign w:val="center"/>
          </w:tcPr>
          <w:p w:rsidR="00B31B54" w:rsidRDefault="00B31B54" w:rsidP="00B31B54">
            <w:pPr>
              <w:jc w:val="left"/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1.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由天然橡胶乳胶制成，主要用于外科操作中以保护病人和使用者，避免交叉感染；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  <w:t>2.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产品设计为手指向手掌面弯曲的手套，产品表面形式有麻面或光面，有粉表面（玉米粉）或无粉表面（氯化和聚合物涂覆物聚丙烯酸）；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  <w:t>3.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产品经辐射灭菌或环氧乙烷灭菌无菌，其残余量≤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10ug/g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；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  <w:t>4.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产品通过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CE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认证，产品符合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GB7543-2006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《一次性使用灭菌橡胶外科手套》标准。</w:t>
            </w:r>
          </w:p>
        </w:tc>
      </w:tr>
      <w:tr w:rsidR="00B31B54" w:rsidTr="00C324C9">
        <w:tc>
          <w:tcPr>
            <w:tcW w:w="1271" w:type="dxa"/>
            <w:vAlign w:val="center"/>
          </w:tcPr>
          <w:p w:rsidR="00B31B54" w:rsidRDefault="00912BB2" w:rsidP="00B31B54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>
              <w:rPr>
                <w:rFonts w:ascii="宋体" w:hAnsi="宋体" w:cs="宋体"/>
                <w:color w:val="000000"/>
                <w:kern w:val="0"/>
                <w:sz w:val="22"/>
                <w:lang/>
              </w:rPr>
              <w:t>6</w:t>
            </w:r>
          </w:p>
        </w:tc>
        <w:tc>
          <w:tcPr>
            <w:tcW w:w="1843" w:type="dxa"/>
            <w:vAlign w:val="center"/>
          </w:tcPr>
          <w:p w:rsidR="00B31B54" w:rsidRDefault="00B31B54" w:rsidP="00B31B54">
            <w:pPr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防护鞋套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/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靴套</w:t>
            </w:r>
          </w:p>
        </w:tc>
        <w:tc>
          <w:tcPr>
            <w:tcW w:w="5245" w:type="dxa"/>
            <w:vAlign w:val="center"/>
          </w:tcPr>
          <w:p w:rsidR="00B31B54" w:rsidRDefault="00B31B54" w:rsidP="00B31B54">
            <w:pPr>
              <w:jc w:val="left"/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1.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外层多微孔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PE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膜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+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内层纺粘聚丙烯无纺布纺粘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P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；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  <w:t>2.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边缝结构：包边；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  <w:t>3.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防滑靴底；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  <w:t>4.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脚踝及顶部橡筋收口；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  <w:t>5.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对低危害化学液体的轻度飞溅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,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喷淋，及有害干燥粉尘起保护作用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;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  <w:t>6.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典型应用：油漆喷涂作业，洁净室，石棉控制所，食品加工，电子，医药等</w:t>
            </w:r>
          </w:p>
        </w:tc>
      </w:tr>
      <w:tr w:rsidR="00B31B54" w:rsidTr="00C324C9">
        <w:tc>
          <w:tcPr>
            <w:tcW w:w="1271" w:type="dxa"/>
            <w:vAlign w:val="center"/>
          </w:tcPr>
          <w:p w:rsidR="00B31B54" w:rsidRDefault="00912BB2" w:rsidP="00B31B54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>
              <w:rPr>
                <w:rFonts w:ascii="宋体" w:hAnsi="宋体" w:cs="宋体"/>
                <w:color w:val="000000"/>
                <w:kern w:val="0"/>
                <w:sz w:val="22"/>
                <w:lang/>
              </w:rPr>
              <w:t>7</w:t>
            </w:r>
          </w:p>
        </w:tc>
        <w:tc>
          <w:tcPr>
            <w:tcW w:w="1843" w:type="dxa"/>
            <w:vAlign w:val="center"/>
          </w:tcPr>
          <w:p w:rsidR="00B31B54" w:rsidRDefault="00B31B54" w:rsidP="00B31B54">
            <w:pPr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防护靴</w:t>
            </w:r>
          </w:p>
        </w:tc>
        <w:tc>
          <w:tcPr>
            <w:tcW w:w="5245" w:type="dxa"/>
            <w:vAlign w:val="center"/>
          </w:tcPr>
          <w:p w:rsidR="00B31B54" w:rsidRDefault="00B31B54" w:rsidP="00B31B54">
            <w:pPr>
              <w:jc w:val="left"/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1.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采用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PVC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注塑成型，具有防水、耐酸碱、耐腐蚀、耐油等特点，不易断裂，清洗后易干；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  <w:t>2.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适用于食品、医疗、化工、养殖等行业；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lastRenderedPageBreak/>
              <w:t>3.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尺码：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36-45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。</w:t>
            </w:r>
          </w:p>
        </w:tc>
      </w:tr>
      <w:tr w:rsidR="00B31B54" w:rsidTr="00C324C9">
        <w:tc>
          <w:tcPr>
            <w:tcW w:w="1271" w:type="dxa"/>
            <w:vAlign w:val="center"/>
          </w:tcPr>
          <w:p w:rsidR="00B31B54" w:rsidRDefault="00912BB2" w:rsidP="00B31B54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>
              <w:rPr>
                <w:rFonts w:ascii="宋体" w:hAnsi="宋体" w:cs="宋体"/>
                <w:color w:val="000000"/>
                <w:kern w:val="0"/>
                <w:sz w:val="22"/>
                <w:lang/>
              </w:rPr>
              <w:lastRenderedPageBreak/>
              <w:t>8</w:t>
            </w:r>
          </w:p>
        </w:tc>
        <w:tc>
          <w:tcPr>
            <w:tcW w:w="1843" w:type="dxa"/>
            <w:vAlign w:val="center"/>
          </w:tcPr>
          <w:p w:rsidR="00B31B54" w:rsidRDefault="00B31B54" w:rsidP="00B31B54">
            <w:pPr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个体防护套装</w:t>
            </w:r>
          </w:p>
        </w:tc>
        <w:tc>
          <w:tcPr>
            <w:tcW w:w="5245" w:type="dxa"/>
            <w:vAlign w:val="center"/>
          </w:tcPr>
          <w:p w:rsidR="00B31B54" w:rsidRDefault="00B31B54" w:rsidP="00B31B54">
            <w:pPr>
              <w:jc w:val="left"/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产品符合卫生部《卫生应急队伍装备参考目录（试行）》要求的配置方案，实现卫生应急装备功能和配置的模块化与集成化组合；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配置要求：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医用防护服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套，医用防护口罩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个，护目镜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个，医用乳胶手套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10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副，医用一次性口罩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 xml:space="preserve"> 25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个，靴套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 xml:space="preserve"> 5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个，免洗型消毒液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瓶，创可贴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包，医用垃圾袋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个，签字笔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支，便签纸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个</w:t>
            </w:r>
          </w:p>
        </w:tc>
      </w:tr>
      <w:tr w:rsidR="00B31B54" w:rsidTr="00C324C9">
        <w:tc>
          <w:tcPr>
            <w:tcW w:w="1271" w:type="dxa"/>
            <w:vAlign w:val="center"/>
          </w:tcPr>
          <w:p w:rsidR="00B31B54" w:rsidRDefault="00912BB2" w:rsidP="00B31B54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>
              <w:rPr>
                <w:rFonts w:ascii="宋体" w:hAnsi="宋体" w:cs="宋体"/>
                <w:color w:val="000000"/>
                <w:kern w:val="0"/>
                <w:sz w:val="22"/>
                <w:lang/>
              </w:rPr>
              <w:t>9</w:t>
            </w:r>
          </w:p>
        </w:tc>
        <w:tc>
          <w:tcPr>
            <w:tcW w:w="1843" w:type="dxa"/>
            <w:vAlign w:val="center"/>
          </w:tcPr>
          <w:p w:rsidR="00B31B54" w:rsidRDefault="00B31B54" w:rsidP="00B31B54">
            <w:pPr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环境样本采样箱</w:t>
            </w:r>
          </w:p>
        </w:tc>
        <w:tc>
          <w:tcPr>
            <w:tcW w:w="5245" w:type="dxa"/>
            <w:vAlign w:val="center"/>
          </w:tcPr>
          <w:p w:rsidR="00B31B54" w:rsidRDefault="00B31B54" w:rsidP="00B31B54">
            <w:pPr>
              <w:jc w:val="left"/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产品符合卫生部《卫生应急队伍装备参考目录（试行）》要求的配置方案</w:t>
            </w:r>
            <w:r w:rsidR="00B5648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集成式箱组化装备采用防水、抗压、抗摔的滚塑箱体，方便运输，适用应急现场工作，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配置要求：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空气采样器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套，土壤采样器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套，深井采样器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套，气体采样袋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20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个，土壤收集袋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10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个，水收集管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10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个，水收集管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10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个。</w:t>
            </w:r>
          </w:p>
        </w:tc>
      </w:tr>
      <w:tr w:rsidR="00B31B54" w:rsidTr="00C324C9">
        <w:tc>
          <w:tcPr>
            <w:tcW w:w="1271" w:type="dxa"/>
            <w:vAlign w:val="center"/>
          </w:tcPr>
          <w:p w:rsidR="00B31B54" w:rsidRDefault="00912BB2" w:rsidP="00B31B54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>
              <w:rPr>
                <w:rFonts w:ascii="宋体" w:hAnsi="宋体" w:cs="宋体"/>
                <w:color w:val="000000"/>
                <w:kern w:val="0"/>
                <w:sz w:val="22"/>
                <w:lang/>
              </w:rPr>
              <w:t>10</w:t>
            </w:r>
          </w:p>
        </w:tc>
        <w:tc>
          <w:tcPr>
            <w:tcW w:w="1843" w:type="dxa"/>
            <w:vAlign w:val="center"/>
          </w:tcPr>
          <w:p w:rsidR="00B31B54" w:rsidRDefault="00B31B54" w:rsidP="00B31B54">
            <w:pPr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空气样本采集箱</w:t>
            </w:r>
          </w:p>
        </w:tc>
        <w:tc>
          <w:tcPr>
            <w:tcW w:w="5245" w:type="dxa"/>
            <w:vAlign w:val="center"/>
          </w:tcPr>
          <w:p w:rsidR="00B31B54" w:rsidRDefault="00B56484" w:rsidP="00B31B54">
            <w:pPr>
              <w:jc w:val="left"/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产品符合卫生部《卫生应急队伍装备参考目录（试行）》要求的配置方案集成式箱组化装备采用防水、抗压、抗摔的滚塑箱体，方便运输，适用应急现场工作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，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 xml:space="preserve">                                              1.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空气微生物采样器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套安德森撞击式采样器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.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lastRenderedPageBreak/>
              <w:t>2.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采样器三角架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个金属材质、采样高度可调节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  <w:t>3.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主机三角架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个金属材质、高度可调节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  <w:t>4.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主机托盘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个方形，中间穿孔采样器配套附件单元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  <w:t>5.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采样器托盘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个塑料材质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  <w:t>6.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硅胶管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根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 xml:space="preserve"> 1.5m 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  <w:t>7.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外接电源线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根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 xml:space="preserve"> 2m 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  <w:t>8.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微机控制充电器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个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 xml:space="preserve"> 6V 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  <w:t>9.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塑料平皿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10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个无菌包装</w:t>
            </w:r>
          </w:p>
        </w:tc>
      </w:tr>
      <w:tr w:rsidR="00B31B54" w:rsidTr="00C324C9">
        <w:tc>
          <w:tcPr>
            <w:tcW w:w="1271" w:type="dxa"/>
            <w:vAlign w:val="center"/>
          </w:tcPr>
          <w:p w:rsidR="00B31B54" w:rsidRDefault="00912BB2" w:rsidP="00B31B54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>
              <w:rPr>
                <w:rFonts w:ascii="宋体" w:hAnsi="宋体" w:cs="宋体"/>
                <w:color w:val="000000"/>
                <w:kern w:val="0"/>
                <w:sz w:val="22"/>
                <w:lang/>
              </w:rPr>
              <w:lastRenderedPageBreak/>
              <w:t>11</w:t>
            </w:r>
          </w:p>
        </w:tc>
        <w:tc>
          <w:tcPr>
            <w:tcW w:w="1843" w:type="dxa"/>
            <w:vAlign w:val="center"/>
          </w:tcPr>
          <w:p w:rsidR="00B31B54" w:rsidRDefault="00B31B54" w:rsidP="00B31B54">
            <w:pPr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生物样本采样箱</w:t>
            </w:r>
          </w:p>
        </w:tc>
        <w:tc>
          <w:tcPr>
            <w:tcW w:w="5245" w:type="dxa"/>
            <w:vAlign w:val="center"/>
          </w:tcPr>
          <w:p w:rsidR="00B31B54" w:rsidRDefault="00B56484" w:rsidP="00B31B54">
            <w:pPr>
              <w:jc w:val="left"/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产品符合卫生部《卫生应急队伍装备参考目录（试行）》要求的配置方案集成式箱组化装备采用防水、抗压、抗摔的滚塑箱体，方便运输，适用应急现场工作，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配置要求：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涂抹棒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2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盒，采便管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盒，采尿管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10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个，采血管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20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支，一次性采血针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20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支，人乳样本采集管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5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个，密封采样袋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(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动物样本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)5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个，密封采样袋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(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呕吐物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)5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个，密封采样袋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(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组织样本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)5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个，标本盒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(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植物样本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)5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个，安全盒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个，记号笔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支，签字笔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支，医用剪刀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把，医用敷料镊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把，压舌板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包，医用垃圾袋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2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个，医用一次性口罩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包，医用乳胶手套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5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副，酒精棉球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盒，止血带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条</w:t>
            </w:r>
          </w:p>
        </w:tc>
      </w:tr>
      <w:tr w:rsidR="00B31B54" w:rsidTr="00C324C9">
        <w:tc>
          <w:tcPr>
            <w:tcW w:w="1271" w:type="dxa"/>
            <w:vAlign w:val="center"/>
          </w:tcPr>
          <w:p w:rsidR="00B31B54" w:rsidRDefault="00912BB2" w:rsidP="00B31B54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>
              <w:rPr>
                <w:rFonts w:ascii="宋体" w:hAnsi="宋体" w:cs="宋体"/>
                <w:color w:val="000000"/>
                <w:kern w:val="0"/>
                <w:sz w:val="22"/>
                <w:lang/>
              </w:rPr>
              <w:t>12</w:t>
            </w:r>
          </w:p>
        </w:tc>
        <w:tc>
          <w:tcPr>
            <w:tcW w:w="1843" w:type="dxa"/>
            <w:vAlign w:val="center"/>
          </w:tcPr>
          <w:p w:rsidR="00B31B54" w:rsidRDefault="00B31B54" w:rsidP="00B31B54">
            <w:pPr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媒介生物采样箱</w:t>
            </w:r>
          </w:p>
        </w:tc>
        <w:tc>
          <w:tcPr>
            <w:tcW w:w="5245" w:type="dxa"/>
            <w:vAlign w:val="center"/>
          </w:tcPr>
          <w:p w:rsidR="00B31B54" w:rsidRDefault="00B56484" w:rsidP="00B31B54">
            <w:pPr>
              <w:jc w:val="left"/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产品符合卫生部《卫生应急队伍装备参考目录（试行）》要求的配置方案集成式箱组化装备采用防水、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lastRenderedPageBreak/>
              <w:t>抗压、抗摔的滚塑箱体，方便运输，适用应急现场工作，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配置要求：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二氧化碳诱蚊灯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2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个，蓄电池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2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个，充电器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2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个，二氧化碳钢瓶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2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支，钢瓶阀门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2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个，不锈钢圆盘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2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支，电动吸蚊器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2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个，电池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4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节，容积水杯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个，诱蝇笼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个，杀虫剂气雾罐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瓶，白瓷盘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个，昆虫收集管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5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个，昆虫收集管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10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个，脱脂棉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包，变色硅胶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瓶，眼科镊子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把，记号笔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 xml:space="preserve"> 1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支，签字笔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 xml:space="preserve"> 1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支，标签纸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 xml:space="preserve"> 5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张，洗耳球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2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个，长吸管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2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支</w:t>
            </w:r>
          </w:p>
        </w:tc>
      </w:tr>
      <w:tr w:rsidR="00B31B54" w:rsidTr="00C324C9">
        <w:tc>
          <w:tcPr>
            <w:tcW w:w="1271" w:type="dxa"/>
            <w:vAlign w:val="center"/>
          </w:tcPr>
          <w:p w:rsidR="00B31B54" w:rsidRDefault="00912BB2" w:rsidP="00B31B54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>
              <w:rPr>
                <w:rFonts w:ascii="宋体" w:hAnsi="宋体" w:cs="宋体"/>
                <w:color w:val="000000"/>
                <w:kern w:val="0"/>
                <w:sz w:val="22"/>
                <w:lang/>
              </w:rPr>
              <w:lastRenderedPageBreak/>
              <w:t>13</w:t>
            </w:r>
          </w:p>
        </w:tc>
        <w:tc>
          <w:tcPr>
            <w:tcW w:w="1843" w:type="dxa"/>
            <w:vAlign w:val="center"/>
          </w:tcPr>
          <w:p w:rsidR="00B31B54" w:rsidRDefault="00B31B54" w:rsidP="00B31B54">
            <w:pPr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媒介生物采样箱</w:t>
            </w:r>
          </w:p>
        </w:tc>
        <w:tc>
          <w:tcPr>
            <w:tcW w:w="5245" w:type="dxa"/>
            <w:vAlign w:val="center"/>
          </w:tcPr>
          <w:p w:rsidR="00B31B54" w:rsidRDefault="00B56484" w:rsidP="00B31B54">
            <w:pPr>
              <w:jc w:val="left"/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产品符合卫生部《卫生应急队伍装备参考目录（试行）》要求的配置方案集成式箱组化装备采用防水、抗压、抗摔的滚塑箱体，方便运输，适用应急现场工作，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配置要求：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捕鼠夹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100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个，鼠袋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20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个，采蚤布旗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2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面，采蜱布旗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2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面，线绳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根，白寸带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卷，昆虫收集管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20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个，手电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个，放大镜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个，眼科镊子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把，医用辅料镊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把，医用辅料镊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把，医用剪刀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把，医用止血钳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把，白瓷盘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2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个，脱脂棉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包，试剂瓶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个，线手套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2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副，医用乳胶手套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2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副，医用一次性口罩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包，医用一次性帽子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包，驱避剂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瓶，防护服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件，签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lastRenderedPageBreak/>
              <w:t>字笔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支，记号笔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支，铅笔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支，便签纸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本，标签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5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张，医用橡皮膏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卷，包装塑料袋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卷</w:t>
            </w:r>
          </w:p>
        </w:tc>
      </w:tr>
      <w:tr w:rsidR="00B31B54" w:rsidTr="00C324C9">
        <w:tc>
          <w:tcPr>
            <w:tcW w:w="1271" w:type="dxa"/>
            <w:vAlign w:val="center"/>
          </w:tcPr>
          <w:p w:rsidR="00B31B54" w:rsidRDefault="00912BB2" w:rsidP="00B31B54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>
              <w:rPr>
                <w:rFonts w:ascii="宋体" w:hAnsi="宋体" w:cs="宋体"/>
                <w:color w:val="000000"/>
                <w:kern w:val="0"/>
                <w:sz w:val="22"/>
                <w:lang/>
              </w:rPr>
              <w:lastRenderedPageBreak/>
              <w:t>14</w:t>
            </w:r>
          </w:p>
        </w:tc>
        <w:tc>
          <w:tcPr>
            <w:tcW w:w="1843" w:type="dxa"/>
            <w:vAlign w:val="center"/>
          </w:tcPr>
          <w:p w:rsidR="00B31B54" w:rsidRDefault="00B31B54" w:rsidP="00B31B54">
            <w:pPr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消毒杀虫器材箱</w:t>
            </w:r>
          </w:p>
        </w:tc>
        <w:tc>
          <w:tcPr>
            <w:tcW w:w="5245" w:type="dxa"/>
            <w:vAlign w:val="center"/>
          </w:tcPr>
          <w:p w:rsidR="00B31B54" w:rsidRDefault="00B56484" w:rsidP="00B31B54">
            <w:pPr>
              <w:jc w:val="left"/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产品符合卫生部《卫生应急队伍装备参考目录（试行）》要求的配置方案集成式箱组化装备采用防水、抗压、抗摔的滚塑箱体，方便运输，适用应急现场工作，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配置要求：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全面具呼吸防护套装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2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套，化学防护服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2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件，防护靴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2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双，医用乳胶手套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4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副，丁腈手套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2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双，三氯一氢尿酸泡腾片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2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瓶，二溴海英消毒粉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2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瓶，采样拭子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20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支，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50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格冷冻盒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个，医用敷料镊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把，记录本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本，计算器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个，消毒剂浓度试纸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本，灭菌化学指示卡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盒，签字笔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支，包装塑料袋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包，卷尺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个，容积水杯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个，方形机动瓶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个，天平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台，不锈钢药匙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个，规格板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个，卫生纸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卷，酒精灯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个</w:t>
            </w:r>
          </w:p>
        </w:tc>
      </w:tr>
      <w:tr w:rsidR="00B31B54" w:rsidTr="00C324C9">
        <w:tc>
          <w:tcPr>
            <w:tcW w:w="1271" w:type="dxa"/>
            <w:vAlign w:val="center"/>
          </w:tcPr>
          <w:p w:rsidR="00B31B54" w:rsidRDefault="00912BB2" w:rsidP="00B31B54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>
              <w:rPr>
                <w:rFonts w:ascii="宋体" w:hAnsi="宋体" w:cs="宋体"/>
                <w:color w:val="000000"/>
                <w:kern w:val="0"/>
                <w:sz w:val="22"/>
                <w:lang/>
              </w:rPr>
              <w:t>15</w:t>
            </w:r>
          </w:p>
        </w:tc>
        <w:tc>
          <w:tcPr>
            <w:tcW w:w="1843" w:type="dxa"/>
            <w:vAlign w:val="center"/>
          </w:tcPr>
          <w:p w:rsidR="00B31B54" w:rsidRDefault="00B31B54" w:rsidP="00B31B54">
            <w:pPr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现场流行病学调查箱</w:t>
            </w:r>
          </w:p>
        </w:tc>
        <w:tc>
          <w:tcPr>
            <w:tcW w:w="5245" w:type="dxa"/>
            <w:vAlign w:val="center"/>
          </w:tcPr>
          <w:p w:rsidR="00B31B54" w:rsidRDefault="00B56484" w:rsidP="00B31B54">
            <w:pPr>
              <w:jc w:val="left"/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产品符合卫生部《卫生应急队伍装备参考目录（试行）》要求的配置方案集成式箱组化装备采用防水、抗压、抗摔的滚塑箱体，方便运输，适用应急现场工作，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配置要求：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手持式风速仪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套，酒精灯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个，安全盒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个，应急手电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个，试剂瓶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3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个，采血管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10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个，采血管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 xml:space="preserve"> 20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lastRenderedPageBreak/>
              <w:t>个，采样管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10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个，一次性注射器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 xml:space="preserve"> 10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个，一次性采血针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30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个，止血带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个，医用棉签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包，医用垃圾袋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2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个，医用剪刀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把，医用敷料镊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把，标签纸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5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张，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N95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医用防护口罩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2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个，医用乳胶手套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5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副，医用橡皮膏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卷，透明胶带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卷，签字笔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支，记号笔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支，记录本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本，防护服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套，免洗手消毒液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瓶</w:t>
            </w:r>
          </w:p>
        </w:tc>
      </w:tr>
      <w:tr w:rsidR="00B31B54" w:rsidTr="00C324C9">
        <w:tc>
          <w:tcPr>
            <w:tcW w:w="1271" w:type="dxa"/>
            <w:vAlign w:val="center"/>
          </w:tcPr>
          <w:p w:rsidR="00B31B54" w:rsidRDefault="00912BB2" w:rsidP="00B31B54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>
              <w:rPr>
                <w:rFonts w:ascii="宋体" w:hAnsi="宋体" w:cs="宋体"/>
                <w:color w:val="000000"/>
                <w:kern w:val="0"/>
                <w:sz w:val="22"/>
                <w:lang/>
              </w:rPr>
              <w:lastRenderedPageBreak/>
              <w:t>16</w:t>
            </w:r>
          </w:p>
        </w:tc>
        <w:tc>
          <w:tcPr>
            <w:tcW w:w="1843" w:type="dxa"/>
            <w:vAlign w:val="center"/>
          </w:tcPr>
          <w:p w:rsidR="00B31B54" w:rsidRDefault="00B31B54" w:rsidP="00B31B54">
            <w:pPr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呼吸道传染病应急箱</w:t>
            </w:r>
          </w:p>
        </w:tc>
        <w:tc>
          <w:tcPr>
            <w:tcW w:w="5245" w:type="dxa"/>
            <w:vAlign w:val="center"/>
          </w:tcPr>
          <w:p w:rsidR="00B31B54" w:rsidRDefault="00B56484" w:rsidP="00B31B54">
            <w:pPr>
              <w:jc w:val="left"/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产品符合卫生部《卫生应急队伍装备参考目录（试行）》要求的配置方案集成式箱组化装备采用防水、抗压、抗摔的滚塑箱体，方便运输，适用应急现场工作，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配置要求：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医用防护服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套，护目镜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副，医用乳胶手套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5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副，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N95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医用防护口罩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2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个，靴套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2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双，免洗手消毒液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瓶，酒精棉球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2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盒，采血管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50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个，采血针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50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个，一次性无菌咽拭子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2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盒，采尿管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10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个，密封采样袋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 xml:space="preserve"> 10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个，记录本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本，记号笔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 xml:space="preserve"> 1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支，签字笔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 xml:space="preserve"> 1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支</w:t>
            </w:r>
          </w:p>
        </w:tc>
      </w:tr>
      <w:tr w:rsidR="00B31B54" w:rsidTr="00C324C9">
        <w:tc>
          <w:tcPr>
            <w:tcW w:w="1271" w:type="dxa"/>
            <w:vAlign w:val="center"/>
          </w:tcPr>
          <w:p w:rsidR="00B31B54" w:rsidRDefault="00912BB2" w:rsidP="00B31B54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>
              <w:rPr>
                <w:rFonts w:ascii="宋体" w:hAnsi="宋体" w:cs="宋体"/>
                <w:color w:val="000000"/>
                <w:kern w:val="0"/>
                <w:sz w:val="22"/>
                <w:lang/>
              </w:rPr>
              <w:t>17</w:t>
            </w:r>
          </w:p>
        </w:tc>
        <w:tc>
          <w:tcPr>
            <w:tcW w:w="1843" w:type="dxa"/>
            <w:vAlign w:val="center"/>
          </w:tcPr>
          <w:p w:rsidR="00B31B54" w:rsidRDefault="00B31B54" w:rsidP="00B31B54">
            <w:pPr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消化道传染病应急箱</w:t>
            </w:r>
          </w:p>
        </w:tc>
        <w:tc>
          <w:tcPr>
            <w:tcW w:w="5245" w:type="dxa"/>
            <w:vAlign w:val="center"/>
          </w:tcPr>
          <w:p w:rsidR="00B31B54" w:rsidRDefault="00B56484" w:rsidP="00B31B54">
            <w:pPr>
              <w:jc w:val="left"/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产品符合卫生部《卫生应急队伍装备参考目录（试行）》要求的配置方案集成式箱组化装备采用防水、抗压、抗摔的滚塑箱体，方便运输，适用应急现场工作，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配置要求：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医用防护服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套，护目镜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副，医用乳胶手套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5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副，医用一次性口罩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包，靴套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2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双，免洗手消毒液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瓶，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lastRenderedPageBreak/>
              <w:t>酒精棉球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2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盒，止血带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条，采血管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10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个，采血针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10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个，一次性无菌棉拭子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盒，采尿管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20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个，涂抹棒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2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盒，采便管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2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盒，呕吐物样品采样袋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50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个，记录本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本，记号笔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支，签字笔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支</w:t>
            </w:r>
          </w:p>
        </w:tc>
      </w:tr>
      <w:tr w:rsidR="00B31B54" w:rsidTr="00C324C9">
        <w:tc>
          <w:tcPr>
            <w:tcW w:w="1271" w:type="dxa"/>
            <w:vAlign w:val="center"/>
          </w:tcPr>
          <w:p w:rsidR="00B31B54" w:rsidRDefault="00912BB2" w:rsidP="00B31B54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>
              <w:rPr>
                <w:rFonts w:ascii="宋体" w:hAnsi="宋体" w:cs="宋体"/>
                <w:color w:val="000000"/>
                <w:kern w:val="0"/>
                <w:sz w:val="22"/>
                <w:lang/>
              </w:rPr>
              <w:lastRenderedPageBreak/>
              <w:t>18</w:t>
            </w:r>
          </w:p>
        </w:tc>
        <w:tc>
          <w:tcPr>
            <w:tcW w:w="1843" w:type="dxa"/>
            <w:vAlign w:val="center"/>
          </w:tcPr>
          <w:p w:rsidR="00B31B54" w:rsidRDefault="00B31B54" w:rsidP="00B31B54">
            <w:pPr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生物安全泄后处置箱</w:t>
            </w:r>
          </w:p>
        </w:tc>
        <w:tc>
          <w:tcPr>
            <w:tcW w:w="5245" w:type="dxa"/>
            <w:vAlign w:val="center"/>
          </w:tcPr>
          <w:p w:rsidR="00B31B54" w:rsidRDefault="00B56484" w:rsidP="00B31B54">
            <w:pPr>
              <w:jc w:val="left"/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产品符合卫生部《卫生应急队伍装备参考目录（试行）》要求的配置方案集成式箱组化装备采用防水、抗压、抗摔的滚塑箱体，方便运输，适用应急现场工作，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配置要求：医用防护服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套，护目镜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副，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N95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医用防护口罩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2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个，靴套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2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双，酒精棉球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2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盒，免洗手消毒液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瓶，环境消毒液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瓶，二溴海英消毒粉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瓶，手动消毒气雾罐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套，吸附棉，万能吸附颗粒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包，医用垃圾袋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2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个</w:t>
            </w:r>
          </w:p>
        </w:tc>
      </w:tr>
      <w:tr w:rsidR="00B31B54" w:rsidTr="00C324C9">
        <w:tc>
          <w:tcPr>
            <w:tcW w:w="1271" w:type="dxa"/>
            <w:vAlign w:val="center"/>
          </w:tcPr>
          <w:p w:rsidR="00B31B54" w:rsidRDefault="00912BB2" w:rsidP="00B31B54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>
              <w:rPr>
                <w:rFonts w:ascii="宋体" w:hAnsi="宋体" w:cs="宋体"/>
                <w:color w:val="000000"/>
                <w:kern w:val="0"/>
                <w:sz w:val="22"/>
                <w:lang/>
              </w:rPr>
              <w:t>19</w:t>
            </w:r>
          </w:p>
        </w:tc>
        <w:tc>
          <w:tcPr>
            <w:tcW w:w="1843" w:type="dxa"/>
            <w:vAlign w:val="center"/>
          </w:tcPr>
          <w:p w:rsidR="00B31B54" w:rsidRDefault="00B31B54" w:rsidP="00B31B54">
            <w:pPr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免疫接种箱</w:t>
            </w:r>
          </w:p>
        </w:tc>
        <w:tc>
          <w:tcPr>
            <w:tcW w:w="5245" w:type="dxa"/>
            <w:vAlign w:val="center"/>
          </w:tcPr>
          <w:p w:rsidR="00B31B54" w:rsidRDefault="00B56484" w:rsidP="00B31B54">
            <w:pPr>
              <w:jc w:val="left"/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产品符合卫生部《卫生应急队伍装备参考目录（试行）》要求的配置方案集成式箱组化装备采用防水、抗压、抗摔的滚塑箱体，方便运输，适用应急现场工作，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配置要求：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一次性注射器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220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支，一次性注射器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20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支，医用棉签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2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包，碘药水棒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12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盒，医用剪刀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把，医用敷料镊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把，冰袋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2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袋，密封冰盒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个，医用垃圾袋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2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个，医用一次性口罩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包，医用乳胶手套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2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副，开口器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lastRenderedPageBreak/>
              <w:t>个，压舌板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包，红外体温计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个需提供根据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GB/T228.1-2010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测试方法出具的箱体的检测报告复印件，检测报告应包含屈伸强度、抗拉强度、断后伸长率，复印件需加盖厂家鲜章，未提供或提供的检测报告不包含以上检测内容的做无效标处理。</w:t>
            </w:r>
          </w:p>
        </w:tc>
      </w:tr>
      <w:tr w:rsidR="00B31B54" w:rsidTr="00C324C9">
        <w:tc>
          <w:tcPr>
            <w:tcW w:w="1271" w:type="dxa"/>
            <w:vAlign w:val="center"/>
          </w:tcPr>
          <w:p w:rsidR="00B31B54" w:rsidRDefault="00912BB2" w:rsidP="00B31B54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>
              <w:rPr>
                <w:rFonts w:ascii="宋体" w:hAnsi="宋体" w:cs="宋体"/>
                <w:color w:val="000000"/>
                <w:kern w:val="0"/>
                <w:sz w:val="22"/>
                <w:lang/>
              </w:rPr>
              <w:lastRenderedPageBreak/>
              <w:t>20</w:t>
            </w:r>
          </w:p>
        </w:tc>
        <w:tc>
          <w:tcPr>
            <w:tcW w:w="1843" w:type="dxa"/>
            <w:vAlign w:val="center"/>
          </w:tcPr>
          <w:p w:rsidR="00B31B54" w:rsidRDefault="00B31B54" w:rsidP="00B31B54">
            <w:pPr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洗眼器</w:t>
            </w:r>
          </w:p>
        </w:tc>
        <w:tc>
          <w:tcPr>
            <w:tcW w:w="5245" w:type="dxa"/>
            <w:vAlign w:val="center"/>
          </w:tcPr>
          <w:p w:rsidR="00B31B54" w:rsidRDefault="00B31B54" w:rsidP="00B31B54">
            <w:pPr>
              <w:jc w:val="left"/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、材质：罐身采用聚乙烯无毒材质，更加安全。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、容量：≥</w:t>
            </w:r>
            <w:r w:rsidR="006630B4">
              <w:rPr>
                <w:rFonts w:ascii="宋体" w:hAnsi="宋体" w:cs="宋体"/>
                <w:color w:val="000000"/>
                <w:kern w:val="0"/>
                <w:sz w:val="22"/>
                <w:lang/>
              </w:rPr>
              <w:t>12L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储备量，移动轻巧方便。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、喷头：雾状双喷头。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、手推式便携设计。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、压力式冲肤洗眼器，配有减压阀水流稳定，加纯净水</w:t>
            </w:r>
            <w:r w:rsidR="007B2F90">
              <w:rPr>
                <w:rFonts w:ascii="宋体" w:hAnsi="宋体" w:cs="宋体"/>
                <w:color w:val="000000"/>
                <w:kern w:val="0"/>
                <w:sz w:val="22"/>
                <w:lang/>
              </w:rPr>
              <w:t>3KG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，每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90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天应换纯净水及加气，加气用手推约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50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次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2.5Mpa.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可供持续水流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15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分钟。</w:t>
            </w:r>
          </w:p>
          <w:p w:rsidR="007B2F90" w:rsidRDefault="007B2F90" w:rsidP="00B31B54">
            <w:pPr>
              <w:jc w:val="left"/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 w:rsidRPr="007B2F90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需提供</w:t>
            </w:r>
            <w:r w:rsidRPr="007B2F90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(</w:t>
            </w:r>
            <w:r w:rsidRPr="007B2F90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第三方（省市级以上质量监督检验部门）检测机构出具的检验检测报告（检验检测项目包括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自闭阀门开启时间试验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.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洗眼器喷头流量试验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.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密封性能试验</w:t>
            </w:r>
            <w:r w:rsidR="00B35169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）和厂家针对项目授权书。</w:t>
            </w:r>
          </w:p>
        </w:tc>
      </w:tr>
      <w:tr w:rsidR="00B31B54" w:rsidTr="00C324C9">
        <w:tc>
          <w:tcPr>
            <w:tcW w:w="1271" w:type="dxa"/>
            <w:vAlign w:val="center"/>
          </w:tcPr>
          <w:p w:rsidR="00B31B54" w:rsidRDefault="00912BB2" w:rsidP="00B31B54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>
              <w:rPr>
                <w:rFonts w:ascii="宋体" w:hAnsi="宋体" w:cs="宋体"/>
                <w:color w:val="000000"/>
                <w:kern w:val="0"/>
                <w:sz w:val="22"/>
                <w:lang/>
              </w:rPr>
              <w:t>21</w:t>
            </w:r>
          </w:p>
        </w:tc>
        <w:tc>
          <w:tcPr>
            <w:tcW w:w="1843" w:type="dxa"/>
            <w:vAlign w:val="center"/>
          </w:tcPr>
          <w:p w:rsidR="00B31B54" w:rsidRDefault="00B31B54" w:rsidP="00B31B54">
            <w:pPr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超低容量喷雾器</w:t>
            </w:r>
          </w:p>
        </w:tc>
        <w:tc>
          <w:tcPr>
            <w:tcW w:w="5245" w:type="dxa"/>
            <w:vAlign w:val="center"/>
          </w:tcPr>
          <w:p w:rsidR="00B31B54" w:rsidRDefault="00B31B54" w:rsidP="00B31B54">
            <w:pPr>
              <w:jc w:val="left"/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1.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药桶最大容量：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12L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  <w:t>2.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喷雾量：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0ml-600ml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（可调）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  <w:t>3.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雾滴大小：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6-50um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（可调）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  <w:t>4.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静风射程：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11-15m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  <w:t>5.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额定电压：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220V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  <w:t>6.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功率：</w:t>
            </w:r>
            <w:r w:rsidR="002B380C">
              <w:rPr>
                <w:rFonts w:ascii="宋体" w:hAnsi="宋体" w:cs="宋体"/>
                <w:color w:val="000000"/>
                <w:kern w:val="0"/>
                <w:sz w:val="22"/>
                <w:lang/>
              </w:rPr>
              <w:t>22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00W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lastRenderedPageBreak/>
              <w:t>7.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产地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 xml:space="preserve">: 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中国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产品特点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  <w:t>1.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采用优质高速电机和新型雾化装置；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  <w:t>2.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结构简单、合理：操作方便、灵活；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  <w:t>3.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外形美观、性能可靠、价格合理；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  <w:t>4.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喷射距离远、雾化状态好、雾粒分布均匀；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  <w:t>5.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省时、省工、省药。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操作使用方法：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  <w:t>6.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装入药液，接同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220V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电源，启动开关，即可用工作。用手拌动喷雾机头，可使喷雾方向上下调节；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  <w:t>7.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转动推车，可使喷雾方向左右调节。喷雾流量、雾粒大小可用容器盖左右节流阀调节，逆时针为大，反向为小</w:t>
            </w:r>
          </w:p>
          <w:p w:rsidR="00B94EC0" w:rsidRDefault="00B94EC0" w:rsidP="00B31B54">
            <w:pPr>
              <w:jc w:val="left"/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 w:rsidRPr="00B94EC0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为保证设备的售后服务，提供</w:t>
            </w:r>
            <w:r w:rsidR="006630B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满足参数要求的</w:t>
            </w:r>
            <w:r w:rsidRPr="00B94EC0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厂家对该项目的授权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，未提供</w:t>
            </w:r>
            <w:r w:rsidR="001D01B6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作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无效标处理。</w:t>
            </w:r>
          </w:p>
        </w:tc>
      </w:tr>
      <w:tr w:rsidR="00B31B54" w:rsidTr="00C324C9">
        <w:tc>
          <w:tcPr>
            <w:tcW w:w="1271" w:type="dxa"/>
            <w:vAlign w:val="center"/>
          </w:tcPr>
          <w:p w:rsidR="00B31B54" w:rsidRDefault="00912BB2" w:rsidP="00B31B54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>
              <w:rPr>
                <w:rFonts w:ascii="宋体" w:hAnsi="宋体" w:cs="宋体"/>
                <w:color w:val="000000"/>
                <w:kern w:val="0"/>
                <w:sz w:val="22"/>
                <w:lang/>
              </w:rPr>
              <w:lastRenderedPageBreak/>
              <w:t>22</w:t>
            </w:r>
          </w:p>
        </w:tc>
        <w:tc>
          <w:tcPr>
            <w:tcW w:w="1843" w:type="dxa"/>
            <w:vAlign w:val="center"/>
          </w:tcPr>
          <w:p w:rsidR="00B31B54" w:rsidRDefault="00B31B54" w:rsidP="00B31B54">
            <w:pPr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热雾机或冷雾机</w:t>
            </w:r>
          </w:p>
        </w:tc>
        <w:tc>
          <w:tcPr>
            <w:tcW w:w="5245" w:type="dxa"/>
            <w:vAlign w:val="center"/>
          </w:tcPr>
          <w:p w:rsidR="00B31B54" w:rsidRDefault="00B31B54" w:rsidP="00B31B54">
            <w:pPr>
              <w:jc w:val="left"/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 w:rsidRPr="00162916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</w:t>
            </w:r>
            <w:r w:rsidRPr="00162916">
              <w:rPr>
                <w:rFonts w:ascii="宋体" w:hAnsi="宋体" w:cs="宋体"/>
                <w:color w:val="000000"/>
                <w:kern w:val="0"/>
                <w:sz w:val="22"/>
                <w:lang/>
              </w:rPr>
              <w:t>.</w:t>
            </w:r>
            <w:r w:rsidRPr="00162916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工作环境：温度在</w:t>
            </w:r>
            <w:r w:rsidRPr="00162916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-10</w:t>
            </w:r>
            <w:r w:rsidRPr="00162916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℃到</w:t>
            </w:r>
            <w:r w:rsidRPr="00162916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25</w:t>
            </w:r>
            <w:r w:rsidRPr="00162916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℃之间，空气湿度：</w:t>
            </w:r>
            <w:r w:rsidRPr="00162916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30-80%</w:t>
            </w:r>
            <w:r w:rsidRPr="00162916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。</w:t>
            </w:r>
            <w:r w:rsidRPr="00162916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2</w:t>
            </w:r>
            <w:r w:rsidRPr="00162916">
              <w:rPr>
                <w:rFonts w:ascii="宋体" w:hAnsi="宋体" w:cs="宋体"/>
                <w:color w:val="000000"/>
                <w:kern w:val="0"/>
                <w:sz w:val="22"/>
                <w:lang/>
              </w:rPr>
              <w:t>.</w:t>
            </w:r>
            <w:r w:rsidRPr="00162916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喷雾量：每小时</w:t>
            </w:r>
            <w:r w:rsidRPr="00162916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50-80</w:t>
            </w:r>
            <w:r w:rsidRPr="00162916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升水。</w:t>
            </w:r>
            <w:r w:rsidRPr="00162916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  <w:t>3</w:t>
            </w:r>
            <w:r w:rsidRPr="00162916">
              <w:rPr>
                <w:rFonts w:ascii="宋体" w:hAnsi="宋体" w:cs="宋体"/>
                <w:color w:val="000000"/>
                <w:kern w:val="0"/>
                <w:sz w:val="22"/>
                <w:lang/>
              </w:rPr>
              <w:t>.</w:t>
            </w:r>
            <w:r w:rsidRPr="00162916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耗油量：每小时平均</w:t>
            </w:r>
            <w:r w:rsidRPr="00162916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3.6</w:t>
            </w:r>
            <w:r w:rsidRPr="00162916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升。</w:t>
            </w:r>
            <w:r w:rsidRPr="00162916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  <w:t>4</w:t>
            </w:r>
            <w:r w:rsidRPr="00162916">
              <w:rPr>
                <w:rFonts w:ascii="宋体" w:hAnsi="宋体" w:cs="宋体"/>
                <w:color w:val="000000"/>
                <w:kern w:val="0"/>
                <w:sz w:val="22"/>
                <w:lang/>
              </w:rPr>
              <w:t>.</w:t>
            </w:r>
            <w:r w:rsidRPr="00162916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药箱容量</w:t>
            </w:r>
            <w:r w:rsidRPr="00162916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: 15L</w:t>
            </w:r>
            <w:r w:rsidRPr="00162916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。</w:t>
            </w:r>
            <w:r w:rsidRPr="00162916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  <w:t>5</w:t>
            </w:r>
            <w:r w:rsidRPr="00162916">
              <w:rPr>
                <w:rFonts w:ascii="宋体" w:hAnsi="宋体" w:cs="宋体"/>
                <w:color w:val="000000"/>
                <w:kern w:val="0"/>
                <w:sz w:val="22"/>
                <w:lang/>
              </w:rPr>
              <w:t>.</w:t>
            </w:r>
            <w:r w:rsidRPr="00162916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油箱容量：</w:t>
            </w:r>
            <w:r w:rsidRPr="00162916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1.5L</w:t>
            </w:r>
            <w:r w:rsidRPr="00162916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。</w:t>
            </w:r>
            <w:r w:rsidRPr="00162916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  <w:t>6</w:t>
            </w:r>
            <w:r w:rsidRPr="00162916">
              <w:rPr>
                <w:rFonts w:ascii="宋体" w:hAnsi="宋体" w:cs="宋体"/>
                <w:color w:val="000000"/>
                <w:kern w:val="0"/>
                <w:sz w:val="22"/>
                <w:lang/>
              </w:rPr>
              <w:t>.</w:t>
            </w:r>
            <w:r w:rsidRPr="00162916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空机重量：</w:t>
            </w:r>
            <w:r w:rsidRPr="00162916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10.3KG</w:t>
            </w:r>
            <w:r w:rsidRPr="00162916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。</w:t>
            </w:r>
            <w:r w:rsidRPr="00162916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  <w:t>7</w:t>
            </w:r>
            <w:r w:rsidRPr="00162916">
              <w:rPr>
                <w:rFonts w:ascii="宋体" w:hAnsi="宋体" w:cs="宋体"/>
                <w:color w:val="000000"/>
                <w:kern w:val="0"/>
                <w:sz w:val="22"/>
                <w:lang/>
              </w:rPr>
              <w:t>.</w:t>
            </w:r>
            <w:r w:rsidRPr="00162916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外型尺寸（长×宽×高）</w:t>
            </w:r>
            <w:r w:rsidRPr="00162916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: 1278mm</w:t>
            </w:r>
            <w:r w:rsidRPr="00162916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×</w:t>
            </w:r>
            <w:r w:rsidRPr="00162916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235mm</w:t>
            </w:r>
            <w:r w:rsidRPr="00162916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×</w:t>
            </w:r>
            <w:r w:rsidRPr="00162916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358mm</w:t>
            </w:r>
            <w:r w:rsidRPr="00162916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。</w:t>
            </w:r>
            <w:r w:rsidRPr="00162916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</w:r>
            <w:r w:rsidRPr="00162916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lastRenderedPageBreak/>
              <w:t>8</w:t>
            </w:r>
            <w:r w:rsidRPr="00162916">
              <w:rPr>
                <w:rFonts w:ascii="宋体" w:hAnsi="宋体" w:cs="宋体"/>
                <w:color w:val="000000"/>
                <w:kern w:val="0"/>
                <w:sz w:val="22"/>
                <w:lang/>
              </w:rPr>
              <w:t>.</w:t>
            </w:r>
            <w:r w:rsidRPr="00162916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使用燃油：汽油（使用</w:t>
            </w:r>
            <w:r w:rsidRPr="00162916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93#</w:t>
            </w:r>
            <w:r w:rsidRPr="00162916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以上无铅汽油、不得添加任何润滑油剂）。</w:t>
            </w:r>
            <w:r w:rsidRPr="00162916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  <w:t>9</w:t>
            </w:r>
            <w:r w:rsidRPr="00162916">
              <w:rPr>
                <w:rFonts w:ascii="宋体" w:hAnsi="宋体" w:cs="宋体"/>
                <w:color w:val="000000"/>
                <w:kern w:val="0"/>
                <w:sz w:val="22"/>
                <w:lang/>
              </w:rPr>
              <w:t>.</w:t>
            </w:r>
            <w:r w:rsidRPr="00162916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点火电源：</w:t>
            </w:r>
            <w:r w:rsidRPr="00162916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12v</w:t>
            </w:r>
            <w:r w:rsidRPr="00162916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可充电电瓶。</w:t>
            </w:r>
          </w:p>
          <w:p w:rsidR="009B25EF" w:rsidRDefault="006630B4" w:rsidP="00B31B54">
            <w:pPr>
              <w:jc w:val="left"/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 w:rsidRPr="00B94EC0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为保证设备的售后服务，提供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满足参数要求的</w:t>
            </w:r>
            <w:r w:rsidRPr="00B94EC0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厂家对该项目的授权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，未提供作无效标处理。</w:t>
            </w:r>
          </w:p>
        </w:tc>
      </w:tr>
      <w:tr w:rsidR="00B31B54" w:rsidTr="00C324C9">
        <w:tc>
          <w:tcPr>
            <w:tcW w:w="1271" w:type="dxa"/>
            <w:vAlign w:val="center"/>
          </w:tcPr>
          <w:p w:rsidR="00B31B54" w:rsidRDefault="00912BB2" w:rsidP="00B31B54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>
              <w:rPr>
                <w:rFonts w:ascii="宋体" w:hAnsi="宋体" w:cs="宋体"/>
                <w:color w:val="000000"/>
                <w:kern w:val="0"/>
                <w:sz w:val="22"/>
                <w:lang/>
              </w:rPr>
              <w:lastRenderedPageBreak/>
              <w:t>23</w:t>
            </w:r>
          </w:p>
        </w:tc>
        <w:tc>
          <w:tcPr>
            <w:tcW w:w="1843" w:type="dxa"/>
            <w:vAlign w:val="center"/>
          </w:tcPr>
          <w:p w:rsidR="00B31B54" w:rsidRDefault="00B31B54" w:rsidP="00B31B54">
            <w:pPr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手握式喷雾器</w:t>
            </w:r>
          </w:p>
        </w:tc>
        <w:tc>
          <w:tcPr>
            <w:tcW w:w="5245" w:type="dxa"/>
            <w:vAlign w:val="center"/>
          </w:tcPr>
          <w:p w:rsidR="00B31B54" w:rsidRPr="00162916" w:rsidRDefault="00B31B54" w:rsidP="00B31B54">
            <w:pPr>
              <w:jc w:val="left"/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容量：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 xml:space="preserve">3L 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喷杆长度：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 xml:space="preserve">42CM  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软管长度：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 xml:space="preserve">3M  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配玻璃纤维喷杆</w:t>
            </w:r>
          </w:p>
        </w:tc>
      </w:tr>
      <w:tr w:rsidR="00B31B54" w:rsidTr="00C324C9">
        <w:tc>
          <w:tcPr>
            <w:tcW w:w="1271" w:type="dxa"/>
            <w:vAlign w:val="center"/>
          </w:tcPr>
          <w:p w:rsidR="00B31B54" w:rsidRDefault="00912BB2" w:rsidP="00B31B54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>
              <w:rPr>
                <w:rFonts w:ascii="宋体" w:hAnsi="宋体" w:cs="宋体"/>
                <w:color w:val="000000"/>
                <w:kern w:val="0"/>
                <w:sz w:val="22"/>
                <w:lang/>
              </w:rPr>
              <w:t>24</w:t>
            </w:r>
          </w:p>
        </w:tc>
        <w:tc>
          <w:tcPr>
            <w:tcW w:w="1843" w:type="dxa"/>
            <w:vAlign w:val="center"/>
          </w:tcPr>
          <w:p w:rsidR="00B31B54" w:rsidRDefault="00B31B54" w:rsidP="00B31B54">
            <w:pPr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含氯消毒剂</w:t>
            </w:r>
          </w:p>
        </w:tc>
        <w:tc>
          <w:tcPr>
            <w:tcW w:w="5245" w:type="dxa"/>
            <w:vAlign w:val="center"/>
          </w:tcPr>
          <w:p w:rsidR="00B31B54" w:rsidRDefault="00B31B54" w:rsidP="00B31B54">
            <w:pPr>
              <w:jc w:val="left"/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1.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包装：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500g/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瓶，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 xml:space="preserve">20 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瓶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/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箱</w:t>
            </w:r>
            <w:r w:rsidR="00B205CA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（粉状）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；</w:t>
            </w:r>
            <w:bookmarkStart w:id="0" w:name="_GoBack"/>
            <w:bookmarkEnd w:id="0"/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  <w:t>2.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主要成分三氯异氰尿酸，有效氯含量为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 xml:space="preserve"> 35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±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3.5%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。；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  <w:t>3.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可迅速杀灭细菌、芽孢、病毒、衣原体、支原体等各种致病微生物。</w:t>
            </w:r>
          </w:p>
        </w:tc>
      </w:tr>
      <w:tr w:rsidR="00B31B54" w:rsidTr="00C324C9">
        <w:tc>
          <w:tcPr>
            <w:tcW w:w="1271" w:type="dxa"/>
            <w:vAlign w:val="center"/>
          </w:tcPr>
          <w:p w:rsidR="00B31B54" w:rsidRDefault="00912BB2" w:rsidP="00B31B54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>
              <w:rPr>
                <w:rFonts w:ascii="宋体" w:hAnsi="宋体" w:cs="宋体"/>
                <w:color w:val="000000"/>
                <w:kern w:val="0"/>
                <w:sz w:val="22"/>
                <w:lang/>
              </w:rPr>
              <w:t>25</w:t>
            </w:r>
          </w:p>
        </w:tc>
        <w:tc>
          <w:tcPr>
            <w:tcW w:w="1843" w:type="dxa"/>
            <w:vAlign w:val="center"/>
          </w:tcPr>
          <w:p w:rsidR="00B31B54" w:rsidRDefault="00B31B54" w:rsidP="00B31B54">
            <w:pPr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菊酯类杀虫剂</w:t>
            </w:r>
          </w:p>
        </w:tc>
        <w:tc>
          <w:tcPr>
            <w:tcW w:w="5245" w:type="dxa"/>
            <w:vAlign w:val="center"/>
          </w:tcPr>
          <w:p w:rsidR="00B31B54" w:rsidRDefault="00B31B54" w:rsidP="00B31B54">
            <w:pPr>
              <w:jc w:val="left"/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1.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包装：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500g/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瓶，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 xml:space="preserve">20 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瓶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/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箱；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  <w:t>2.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有效氯含量为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10%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。；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 xml:space="preserve">                                                              3.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可迅速杀灭蚊子，蟑螂，苍蝇，跳蚤等各种卫生害虫。</w:t>
            </w:r>
          </w:p>
        </w:tc>
      </w:tr>
      <w:tr w:rsidR="00B31B54" w:rsidTr="00C324C9">
        <w:tc>
          <w:tcPr>
            <w:tcW w:w="1271" w:type="dxa"/>
            <w:vAlign w:val="center"/>
          </w:tcPr>
          <w:p w:rsidR="00B31B54" w:rsidRDefault="00912BB2" w:rsidP="00B31B54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>
              <w:rPr>
                <w:rFonts w:ascii="宋体" w:hAnsi="宋体" w:cs="宋体"/>
                <w:color w:val="000000"/>
                <w:kern w:val="0"/>
                <w:sz w:val="22"/>
                <w:lang/>
              </w:rPr>
              <w:t>26</w:t>
            </w:r>
          </w:p>
        </w:tc>
        <w:tc>
          <w:tcPr>
            <w:tcW w:w="1843" w:type="dxa"/>
            <w:vAlign w:val="center"/>
          </w:tcPr>
          <w:p w:rsidR="00B31B54" w:rsidRDefault="00B31B54" w:rsidP="00B31B54">
            <w:pPr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驱避剂</w:t>
            </w:r>
          </w:p>
        </w:tc>
        <w:tc>
          <w:tcPr>
            <w:tcW w:w="5245" w:type="dxa"/>
            <w:vAlign w:val="center"/>
          </w:tcPr>
          <w:p w:rsidR="00B31B54" w:rsidRDefault="00B31B54" w:rsidP="00B31B54">
            <w:pPr>
              <w:jc w:val="left"/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含高达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15%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的有效活性趋避成分，效果可持续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6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小时。</w:t>
            </w:r>
          </w:p>
        </w:tc>
      </w:tr>
      <w:tr w:rsidR="00B31B54" w:rsidTr="00C324C9">
        <w:tc>
          <w:tcPr>
            <w:tcW w:w="1271" w:type="dxa"/>
            <w:vAlign w:val="center"/>
          </w:tcPr>
          <w:p w:rsidR="00B31B54" w:rsidRDefault="00912BB2" w:rsidP="00B31B54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>
              <w:rPr>
                <w:rFonts w:ascii="宋体" w:hAnsi="宋体" w:cs="宋体"/>
                <w:color w:val="000000"/>
                <w:kern w:val="0"/>
                <w:sz w:val="22"/>
                <w:lang/>
              </w:rPr>
              <w:t>27</w:t>
            </w:r>
          </w:p>
        </w:tc>
        <w:tc>
          <w:tcPr>
            <w:tcW w:w="1843" w:type="dxa"/>
            <w:vAlign w:val="center"/>
          </w:tcPr>
          <w:p w:rsidR="00B31B54" w:rsidRDefault="00B31B54" w:rsidP="00B31B54">
            <w:pPr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制式服装</w:t>
            </w:r>
          </w:p>
        </w:tc>
        <w:tc>
          <w:tcPr>
            <w:tcW w:w="5245" w:type="dxa"/>
            <w:vAlign w:val="center"/>
          </w:tcPr>
          <w:p w:rsidR="00B31B54" w:rsidRDefault="00B31B54" w:rsidP="00B31B54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■中国卫生应急服装是由冬装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/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春秋装、夏装、马甲、圆领衫、户外帽、户外靴、臂章、皮带等几部分组成。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■各部分具体技术要求参见卫应急指导便函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[2011]192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号《中国卫生应急服装技术规范（试行）》、卫办应急发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[2011]126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号《国家卫生应急队伍标识（试行）》应急冬装（冲锋上衣、抓绒内胆、冲锋裤）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 xml:space="preserve">:                                                                                                                                               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lastRenderedPageBreak/>
              <w:t>■上衣主要面料采用防水、透气的贴胶尼龙牛津纺布料，以充分保证野外工作基本的防雨、防风、防雪要求。上衣使用银灰色荧光条进行横向分割，上衣口袋采用防水压胶拉链设计，增加野外防护性能。左侧上臂处设计有可拆式“臂章”。背部标识为银色反光字（中国卫生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CHINA HEALTH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），以突出现场卫生应急救援的视觉效果，背部标识可以隐藏。这种分拆式和可隐藏式设计相结合，以便区分日常和应急工作的识别特点。</w:t>
            </w:r>
            <w:r w:rsidRPr="00162916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帽子加入可隐藏的突出帽檐设计，避免被雨水直接淋到眼睛里</w:t>
            </w:r>
            <w:r w:rsidR="00204C1A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，</w:t>
            </w:r>
            <w:r w:rsidRPr="00162916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（提供满足以上参数的样品佐证</w:t>
            </w:r>
            <w:r w:rsidR="00204C1A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，未提供或提供不满足参数要求的样品无效标处理</w:t>
            </w:r>
            <w:r w:rsidRPr="00162916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）</w:t>
            </w:r>
            <w:r w:rsidR="00204C1A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。</w:t>
            </w:r>
          </w:p>
          <w:p w:rsidR="00B31B54" w:rsidRDefault="00B31B54" w:rsidP="00B31B54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■内胆采用黑色抓绒面料，拆卸后可单独穿着使用。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冬裤膝盖处采用横向分割，口袋采用外突出立体设计，增加野外工作使用的舒适度。应急夏装（衬衫、夏裤）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 xml:space="preserve"> :                                                                                                                                                               </w:t>
            </w:r>
            <w:r w:rsidRPr="00204C1A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■面料做高温抗皱定型处理，所有缝线处加入定型衬条，成衣采用免烫技术。款式为中国人民解放军</w:t>
            </w:r>
            <w:r w:rsidRPr="00204C1A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07</w:t>
            </w:r>
            <w:r w:rsidRPr="00204C1A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款陆夏常服款式；袖子内增加宝剑袢，方便挽起做短袖穿着</w:t>
            </w:r>
            <w:r w:rsidRPr="00204C1A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;</w:t>
            </w:r>
            <w:r w:rsidRPr="00204C1A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上臂有挂臂章的扣，颜色为纯白色</w:t>
            </w:r>
            <w:r w:rsidR="00204C1A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，</w:t>
            </w:r>
            <w:r w:rsidR="00204C1A" w:rsidRPr="00162916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（提供满足以上参数的样品佐证</w:t>
            </w:r>
            <w:r w:rsidR="00204C1A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，未提供或提供不满足参数要求的样品无效标处理</w:t>
            </w:r>
            <w:r w:rsidR="00204C1A" w:rsidRPr="00162916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）</w:t>
            </w:r>
            <w:r w:rsidR="00204C1A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。</w:t>
            </w:r>
          </w:p>
          <w:p w:rsidR="00B31B54" w:rsidRDefault="00B31B54" w:rsidP="00B31B54">
            <w:pPr>
              <w:jc w:val="left"/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 w:rsidRPr="00CD6515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夏装裤子采用涤棉斜纹布，透气性能良好，易干</w:t>
            </w:r>
            <w:r w:rsidR="00204C1A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。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应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lastRenderedPageBreak/>
              <w:t>急多功能马甲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 xml:space="preserve">:                                                                                                                                                                       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■马甲主面料采用防水、透气的贴胶尼龙牛津纺布料，使用银灰色荧光条进行横向分割，充分保证野外工作的要求。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■左胸上部位置标识为“卫生系统统一形象标识（竖向标准组合）”图案，背部标识为银色反光字（中国卫生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CHINA HEALTH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）。应急圆领衫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(T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恤衫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 xml:space="preserve">):                                                                                                                                                           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■圆领衫采用纯棉质面料，圆领结构，背部上方标识为红色字体（中国卫生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CHINA HEALTH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）。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、面料：全棉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1/2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拉架针织布，颜色白色，克重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140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～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145g/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㎡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、无纺布衬：白色，领、袖口，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8505#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；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、缝纫线：全件缝制，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100%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涤纶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 xml:space="preserve">11.8tex X 3                                                                                                                                          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应急翻领衫（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POLO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衫）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 xml:space="preserve">:                                                                                                                                                         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■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POLO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衫采用速干面料，翻领结构，背部上方标识为红色字体（中国卫生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CHINA HEALTH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）。左胸上部标识为“卫生系统统一形象标识（竖向标准组合）”图案应急野外靴子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:                                                                                                                                                              1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、鞋面材质：头层牛皮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、鞋底材质：防滑耐磨高密橡胶大底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、鞋跟高度：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3.3cm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、颜色：全黑色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lastRenderedPageBreak/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、标识：警用防爆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  <w:t>6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、鞋头：高科技强化方形鞋头，防砸防撞击应急帽子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:                                                                                                                                                                    1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、帽面：高支仿毛，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100%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涤纶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、纯棉衬：作里衬，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100%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棉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、印刷标签：卫生系统统一形象标识（竖向标准组合）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、帽檐：聚酯板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、缝制：涤纶线，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GB/T 6836-1997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，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11.8tex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×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 xml:space="preserve">3                                                                                                                             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应急皮带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 xml:space="preserve">:                                                                                                                                                                                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面料要求：采用优质厚牛皮材料，结实耐用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颜色要求：全部为黑色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款式要求：皮带宽度不小于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3CM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，长度不小于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100CM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扣头要求：采用针扣式金属腰带头</w:t>
            </w:r>
          </w:p>
        </w:tc>
      </w:tr>
      <w:tr w:rsidR="00B31B54" w:rsidTr="00C324C9">
        <w:tc>
          <w:tcPr>
            <w:tcW w:w="1271" w:type="dxa"/>
            <w:vAlign w:val="center"/>
          </w:tcPr>
          <w:p w:rsidR="00B31B54" w:rsidRDefault="00912BB2" w:rsidP="00B31B54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>
              <w:rPr>
                <w:rFonts w:ascii="宋体" w:hAnsi="宋体" w:cs="宋体"/>
                <w:color w:val="000000"/>
                <w:kern w:val="0"/>
                <w:sz w:val="22"/>
                <w:lang/>
              </w:rPr>
              <w:lastRenderedPageBreak/>
              <w:t>28</w:t>
            </w:r>
          </w:p>
        </w:tc>
        <w:tc>
          <w:tcPr>
            <w:tcW w:w="1843" w:type="dxa"/>
            <w:vAlign w:val="center"/>
          </w:tcPr>
          <w:p w:rsidR="00B31B54" w:rsidRDefault="00B31B54" w:rsidP="00B31B54">
            <w:pPr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个人装备（选配）</w:t>
            </w:r>
          </w:p>
        </w:tc>
        <w:tc>
          <w:tcPr>
            <w:tcW w:w="5245" w:type="dxa"/>
            <w:vAlign w:val="center"/>
          </w:tcPr>
          <w:p w:rsidR="00B31B54" w:rsidRDefault="00B31B54" w:rsidP="00B31B54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1.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个人携行装备是按照《卫生部卫生应急装备参考目录（试行）》要求设计，依据国家大型卫生应急救援工作的经验研制开发。采用了“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1+X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”设计理念，“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”是个人携行基本装备，“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X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”是特殊工作环境的选配单元。装备主要由主包和几个外挂包组成，主包内有十个不同功能的应用单元包，外挂包用于放置帐篷、睡袋、防潮垫等体积较大的物品。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  <w:t>2.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个人携行装备正面上部中间位置标识为“卫生系统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lastRenderedPageBreak/>
              <w:t>统一形象标识（竖向标准组合）”图案；正面下部中间位置设计有可拆卸撕拉条，印有承建单位名称（如上海市疾控中心、北京市疾控中心等）。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  <w:t>3.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具体技术要求参见《卫生应急队伍个人携行装备技术规范（试行）》。</w:t>
            </w:r>
          </w:p>
          <w:p w:rsidR="00B31B54" w:rsidRPr="00AD7C57" w:rsidRDefault="00B31B54" w:rsidP="00B31B54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 w:rsidRPr="00AD7C57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户外用具单元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：</w:t>
            </w:r>
            <w:r w:rsidRPr="00AD7C57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标准配置</w:t>
            </w:r>
          </w:p>
          <w:p w:rsidR="00B31B54" w:rsidRPr="00AD7C57" w:rsidRDefault="00B31B54" w:rsidP="00B31B54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 w:rsidRPr="00AD7C57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急救药品单元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：</w:t>
            </w:r>
            <w:r w:rsidRPr="00AD7C57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标准配置</w:t>
            </w:r>
          </w:p>
          <w:p w:rsidR="00B31B54" w:rsidRPr="00AD7C57" w:rsidRDefault="001C2D41" w:rsidP="00B31B54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救生用具</w:t>
            </w:r>
            <w:r w:rsidR="00B31B54" w:rsidRPr="00AD7C57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单元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：</w:t>
            </w:r>
            <w:r w:rsidR="00B31B54" w:rsidRPr="00AD7C57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标准配置</w:t>
            </w:r>
          </w:p>
          <w:p w:rsidR="00AA6872" w:rsidRDefault="00B31B54" w:rsidP="00B31B54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 w:rsidRPr="00AD7C57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办公文具单元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：</w:t>
            </w:r>
            <w:r w:rsidRPr="00AD7C57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标准配置</w:t>
            </w:r>
          </w:p>
          <w:p w:rsidR="00B31B54" w:rsidRDefault="00AA6872" w:rsidP="00B31B54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 w:rsidRPr="00AD7C57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饮食用具单元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：</w:t>
            </w:r>
            <w:r w:rsidRPr="00AD7C57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标准配置</w:t>
            </w:r>
          </w:p>
        </w:tc>
      </w:tr>
      <w:tr w:rsidR="00B31B54" w:rsidTr="00C324C9">
        <w:tc>
          <w:tcPr>
            <w:tcW w:w="1271" w:type="dxa"/>
            <w:vAlign w:val="center"/>
          </w:tcPr>
          <w:p w:rsidR="00B31B54" w:rsidRDefault="00912BB2" w:rsidP="00B31B54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>
              <w:rPr>
                <w:rFonts w:ascii="宋体" w:hAnsi="宋体" w:cs="宋体"/>
                <w:color w:val="000000"/>
                <w:kern w:val="0"/>
                <w:sz w:val="22"/>
                <w:lang/>
              </w:rPr>
              <w:lastRenderedPageBreak/>
              <w:t>29</w:t>
            </w:r>
          </w:p>
        </w:tc>
        <w:tc>
          <w:tcPr>
            <w:tcW w:w="1843" w:type="dxa"/>
            <w:vAlign w:val="center"/>
          </w:tcPr>
          <w:p w:rsidR="00B31B54" w:rsidRDefault="00B31B54" w:rsidP="00B31B54">
            <w:pPr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个人装备（全配）</w:t>
            </w:r>
          </w:p>
        </w:tc>
        <w:tc>
          <w:tcPr>
            <w:tcW w:w="5245" w:type="dxa"/>
            <w:vAlign w:val="center"/>
          </w:tcPr>
          <w:p w:rsidR="00B31B54" w:rsidRDefault="00B31B54" w:rsidP="00B31B54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1.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个人携行装备是按照《卫生部卫生应急装备参考目录（试行）》要求设计，依据国家大型卫生应急救援工作的经验研制开发。采用了“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1+X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”设计理念，“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”是个人携行基本装备，“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X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”是特殊工作环境的选配单元。装备主要由主包和几个外挂包组成，主包内有十个不同功能的应用单元包，外挂包用于放置帐篷、睡袋、防潮垫等体积较大的物品。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  <w:t>2.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个人携行装备正面上部中间位置标识为“卫生系统统一形象标识（竖向标准组合）”图案；正面下部中间位置设计有可拆卸撕拉条，印有承建单位名称（如上海市疾控中心、北京市疾控中心等）。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  <w:t>3.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具体技术要求参见《卫生应急队伍个人携行装备技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lastRenderedPageBreak/>
              <w:t>术规范（试行）》。</w:t>
            </w:r>
          </w:p>
          <w:p w:rsidR="00B31B54" w:rsidRPr="00AD7C57" w:rsidRDefault="00B31B54" w:rsidP="00B31B54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 w:rsidRPr="00AD7C57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户外用具单元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：</w:t>
            </w:r>
            <w:r w:rsidRPr="00AD7C57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标准配置</w:t>
            </w:r>
          </w:p>
          <w:p w:rsidR="00B31B54" w:rsidRPr="00AD7C57" w:rsidRDefault="00B31B54" w:rsidP="00B31B54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 w:rsidRPr="00AD7C57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救生用品单元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：</w:t>
            </w:r>
            <w:r w:rsidRPr="00AD7C57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标准配置</w:t>
            </w:r>
          </w:p>
          <w:p w:rsidR="00B31B54" w:rsidRPr="00AD7C57" w:rsidRDefault="00B31B54" w:rsidP="00B31B54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 w:rsidRPr="00AD7C57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急救药品单元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：</w:t>
            </w:r>
            <w:r w:rsidRPr="00AD7C57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标准配置</w:t>
            </w:r>
          </w:p>
          <w:p w:rsidR="00B31B54" w:rsidRPr="00AD7C57" w:rsidRDefault="00B31B54" w:rsidP="00B31B54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 w:rsidRPr="00AD7C57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专业防护单元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：</w:t>
            </w:r>
            <w:r w:rsidRPr="00AD7C57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标准配置</w:t>
            </w:r>
          </w:p>
          <w:p w:rsidR="00B31B54" w:rsidRPr="00AD7C57" w:rsidRDefault="00B31B54" w:rsidP="00B31B54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 w:rsidRPr="00AD7C57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洗漱用品单元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：</w:t>
            </w:r>
            <w:r w:rsidRPr="00AD7C57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标准配置</w:t>
            </w:r>
          </w:p>
          <w:p w:rsidR="00B31B54" w:rsidRPr="00AD7C57" w:rsidRDefault="00B31B54" w:rsidP="00B31B54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 w:rsidRPr="00AD7C57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办公文具单元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：</w:t>
            </w:r>
            <w:r w:rsidRPr="00AD7C57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标准配置</w:t>
            </w:r>
          </w:p>
          <w:p w:rsidR="00B31B54" w:rsidRPr="00AD7C57" w:rsidRDefault="00B31B54" w:rsidP="00B31B54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 w:rsidRPr="00AD7C57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饮食用具单元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：</w:t>
            </w:r>
            <w:r w:rsidRPr="00AD7C57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标准配置</w:t>
            </w:r>
          </w:p>
          <w:p w:rsidR="00B31B54" w:rsidRPr="00AD7C57" w:rsidRDefault="00B31B54" w:rsidP="00B31B54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 w:rsidRPr="00AD7C57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应急食品单元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：</w:t>
            </w:r>
            <w:r w:rsidRPr="00AD7C57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标准配置</w:t>
            </w:r>
          </w:p>
          <w:p w:rsidR="00B31B54" w:rsidRPr="00AD7C57" w:rsidRDefault="00B31B54" w:rsidP="00B31B54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 w:rsidRPr="00AD7C57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快干内衣单元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：</w:t>
            </w:r>
            <w:r w:rsidRPr="00AD7C57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标准配置</w:t>
            </w:r>
          </w:p>
          <w:p w:rsidR="00B31B54" w:rsidRPr="00AD7C57" w:rsidRDefault="00B31B54" w:rsidP="00B31B54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 w:rsidRPr="00AD7C57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选配装备单元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：</w:t>
            </w:r>
            <w:r w:rsidRPr="00AD7C57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恶劣环境选配</w:t>
            </w:r>
          </w:p>
          <w:p w:rsidR="00B31B54" w:rsidRPr="00AD7C57" w:rsidRDefault="00B31B54" w:rsidP="00B31B54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 w:rsidRPr="00AD7C57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外挂单元</w:t>
            </w:r>
            <w:r w:rsidRPr="00AD7C57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(</w:t>
            </w:r>
            <w:r w:rsidRPr="00AD7C57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帐篷</w:t>
            </w:r>
            <w:r w:rsidRPr="00AD7C57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)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：</w:t>
            </w:r>
            <w:r w:rsidRPr="00AD7C57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双层</w:t>
            </w:r>
          </w:p>
          <w:p w:rsidR="00B31B54" w:rsidRPr="00AD7C57" w:rsidRDefault="00B31B54" w:rsidP="00B31B54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 w:rsidRPr="00AD7C57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外挂单元</w:t>
            </w:r>
            <w:r w:rsidRPr="00AD7C57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(</w:t>
            </w:r>
            <w:r w:rsidRPr="00AD7C57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睡袋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：</w:t>
            </w:r>
            <w:r w:rsidRPr="00AD7C57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信封式</w:t>
            </w:r>
          </w:p>
          <w:p w:rsidR="00B31B54" w:rsidRDefault="00B31B54" w:rsidP="00B31B54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 w:rsidRPr="00AD7C57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外挂单元</w:t>
            </w:r>
            <w:r w:rsidRPr="00AD7C57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(</w:t>
            </w:r>
            <w:r w:rsidRPr="00AD7C57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防潮垫</w:t>
            </w:r>
            <w:r w:rsidRPr="00AD7C57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)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：</w:t>
            </w:r>
            <w:r w:rsidRPr="00AD7C57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自充气式</w:t>
            </w:r>
          </w:p>
        </w:tc>
      </w:tr>
      <w:tr w:rsidR="00B31B54" w:rsidTr="00C324C9">
        <w:tc>
          <w:tcPr>
            <w:tcW w:w="1271" w:type="dxa"/>
            <w:vAlign w:val="center"/>
          </w:tcPr>
          <w:p w:rsidR="00B31B54" w:rsidRDefault="00912BB2" w:rsidP="00B31B54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>
              <w:rPr>
                <w:rFonts w:ascii="宋体" w:hAnsi="宋体" w:cs="宋体"/>
                <w:color w:val="000000"/>
                <w:kern w:val="0"/>
                <w:sz w:val="22"/>
                <w:lang/>
              </w:rPr>
              <w:lastRenderedPageBreak/>
              <w:t>30</w:t>
            </w:r>
          </w:p>
        </w:tc>
        <w:tc>
          <w:tcPr>
            <w:tcW w:w="1843" w:type="dxa"/>
            <w:vAlign w:val="center"/>
          </w:tcPr>
          <w:p w:rsidR="00B31B54" w:rsidRDefault="00B31B54" w:rsidP="00B31B54">
            <w:pPr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个人装备</w:t>
            </w:r>
          </w:p>
        </w:tc>
        <w:tc>
          <w:tcPr>
            <w:tcW w:w="5245" w:type="dxa"/>
            <w:vAlign w:val="center"/>
          </w:tcPr>
          <w:p w:rsidR="00B31B54" w:rsidRPr="000F090D" w:rsidRDefault="00B31B54" w:rsidP="00B31B54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 w:rsidRPr="000F090D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名称：应急背包</w:t>
            </w:r>
          </w:p>
          <w:p w:rsidR="00B31B54" w:rsidRPr="000F090D" w:rsidRDefault="00B31B54" w:rsidP="00B31B54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 w:rsidRPr="000F090D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材质：</w:t>
            </w:r>
            <w:r w:rsidRPr="000F090D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 xml:space="preserve">900D </w:t>
            </w:r>
            <w:r w:rsidRPr="000F090D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山东绸防泼水</w:t>
            </w:r>
          </w:p>
          <w:p w:rsidR="00B31B54" w:rsidRPr="000F090D" w:rsidRDefault="00B31B54" w:rsidP="00B31B54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 w:rsidRPr="000F090D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颜色：中国红</w:t>
            </w:r>
          </w:p>
          <w:p w:rsidR="00B31B54" w:rsidRPr="000F090D" w:rsidRDefault="00B31B54" w:rsidP="00B31B54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 w:rsidRPr="000F090D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规格：</w:t>
            </w:r>
            <w:r w:rsidRPr="000F090D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37WX19DX66CMH</w:t>
            </w:r>
          </w:p>
          <w:p w:rsidR="00B31B54" w:rsidRPr="000F090D" w:rsidRDefault="00B31B54" w:rsidP="00B31B54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 w:rsidRPr="000F090D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说明：前上有绑带，下有挂耳，可绑登山杖，雨伞类物件</w:t>
            </w:r>
          </w:p>
          <w:p w:rsidR="00B31B54" w:rsidRPr="000F090D" w:rsidRDefault="00B31B54" w:rsidP="00B31B54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 w:rsidRPr="000F090D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顶有</w:t>
            </w:r>
            <w:r w:rsidRPr="000F090D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2</w:t>
            </w:r>
            <w:r w:rsidRPr="000F090D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条收缩式绑带</w:t>
            </w:r>
          </w:p>
          <w:p w:rsidR="00B31B54" w:rsidRPr="000F090D" w:rsidRDefault="00B31B54" w:rsidP="00B31B54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 w:rsidRPr="000F090D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有中隔层可将特殊物件分开装置</w:t>
            </w:r>
          </w:p>
          <w:p w:rsidR="00B31B54" w:rsidRPr="000F090D" w:rsidRDefault="00B31B54" w:rsidP="00B31B54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 w:rsidRPr="000F090D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lastRenderedPageBreak/>
              <w:t>内有电脑袋附扣条</w:t>
            </w:r>
          </w:p>
          <w:p w:rsidR="00B31B54" w:rsidRPr="000F090D" w:rsidRDefault="00B31B54" w:rsidP="00B31B54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 w:rsidRPr="000F090D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后片内加强</w:t>
            </w:r>
            <w:r w:rsidRPr="000F090D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PE</w:t>
            </w:r>
            <w:r w:rsidRPr="000F090D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板及支撑纤维棒</w:t>
            </w:r>
          </w:p>
          <w:p w:rsidR="00B31B54" w:rsidRPr="000F090D" w:rsidRDefault="00B31B54" w:rsidP="00B31B54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 w:rsidRPr="000F090D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后片外有海棉护垫，透气棉！背带可调节上下，腰带可调节宽窄</w:t>
            </w:r>
          </w:p>
          <w:p w:rsidR="00B31B54" w:rsidRDefault="00B31B54" w:rsidP="00B31B54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 w:rsidRPr="000F090D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底部有塑料底脚，防脏，护物</w:t>
            </w:r>
          </w:p>
          <w:p w:rsidR="00B31B54" w:rsidRPr="000F090D" w:rsidRDefault="00B31B54" w:rsidP="00B31B54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 w:rsidRPr="000F090D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侧有扩容附袋</w:t>
            </w:r>
          </w:p>
          <w:p w:rsidR="00B31B54" w:rsidRDefault="00B31B54" w:rsidP="00B31B54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 w:rsidRPr="000F090D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全方位安全反光条</w:t>
            </w:r>
          </w:p>
        </w:tc>
      </w:tr>
      <w:tr w:rsidR="00B31B54" w:rsidTr="00C324C9">
        <w:tc>
          <w:tcPr>
            <w:tcW w:w="1271" w:type="dxa"/>
            <w:vAlign w:val="center"/>
          </w:tcPr>
          <w:p w:rsidR="00B31B54" w:rsidRDefault="00912BB2" w:rsidP="00B31B54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>
              <w:rPr>
                <w:rFonts w:ascii="宋体" w:hAnsi="宋体" w:cs="宋体"/>
                <w:color w:val="000000"/>
                <w:kern w:val="0"/>
                <w:sz w:val="22"/>
                <w:lang/>
              </w:rPr>
              <w:lastRenderedPageBreak/>
              <w:t>31</w:t>
            </w:r>
          </w:p>
        </w:tc>
        <w:tc>
          <w:tcPr>
            <w:tcW w:w="1843" w:type="dxa"/>
            <w:vAlign w:val="center"/>
          </w:tcPr>
          <w:p w:rsidR="00B31B54" w:rsidRDefault="00B31B54" w:rsidP="00B31B54">
            <w:pPr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现场信息采集终端</w:t>
            </w:r>
          </w:p>
        </w:tc>
        <w:tc>
          <w:tcPr>
            <w:tcW w:w="5245" w:type="dxa"/>
            <w:vAlign w:val="center"/>
          </w:tcPr>
          <w:p w:rsidR="00B31B54" w:rsidRPr="000F090D" w:rsidRDefault="00B31B54" w:rsidP="00B31B54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传染病现场处置智能检索终端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逻辑判别：终端通过智能逻辑检索，实现传染病现场初步筛查与判别功能，为现场处置提供智能和方便的辅助工具。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鉴别诊断：终端能够实现现场检索查询国家法定传染病的诊断依据、诊断原则、鉴别诊断、参考文献、临床分期、诊断标准等资料，为现场初步诊断判别提供智能辅助工具。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综合检索：终端能够实现现场检索查询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100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多种传染病的“基本特征、病原体、流行概况、贮存宿主、传播方式、潜伏期、传染期、易感期、控制方法”的理论依据，为现场处置提供智能辅助工具。分为：传染病逻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lastRenderedPageBreak/>
              <w:t>辑判别，</w:t>
            </w:r>
            <w:r w:rsidR="00DE6AE4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" o:spid="_x0000_i1025" type="#_x0000_t75" style="width:206pt;height:141.5pt;mso-position-horizontal-relative:page;mso-position-vertical-relative:page">
                  <v:fill o:detectmouseclick="t"/>
                  <v:imagedata r:id="rId6" o:title=""/>
                </v:shape>
              </w:pic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传染病鉴别诊断，</w:t>
            </w:r>
            <w:r w:rsidR="00DE6AE4">
              <w:pict>
                <v:shape id="图片 2" o:spid="_x0000_i1026" type="#_x0000_t75" style="width:235.4pt;height:161.55pt;mso-position-horizontal-relative:page;mso-position-vertical-relative:page">
                  <v:fill o:detectmouseclick="t"/>
                  <v:imagedata r:id="rId7" o:title=""/>
                </v:shape>
              </w:pic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传染病综合检索。</w:t>
            </w:r>
            <w:r w:rsidR="00DE6AE4">
              <w:pict>
                <v:shape id="图片 5" o:spid="_x0000_i1027" type="#_x0000_t75" style="width:234.15pt;height:162.15pt;mso-position-horizontal-relative:page;mso-position-vertical-relative:page">
                  <v:fill o:detectmouseclick="t"/>
                  <v:imagedata r:id="rId8" o:title=""/>
                </v:shape>
              </w:pict>
            </w:r>
          </w:p>
        </w:tc>
      </w:tr>
      <w:tr w:rsidR="00B31B54" w:rsidTr="00C324C9">
        <w:tc>
          <w:tcPr>
            <w:tcW w:w="1271" w:type="dxa"/>
            <w:vAlign w:val="center"/>
          </w:tcPr>
          <w:p w:rsidR="00B31B54" w:rsidRDefault="00912BB2" w:rsidP="00B31B54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>
              <w:rPr>
                <w:rFonts w:ascii="宋体" w:hAnsi="宋体" w:cs="宋体"/>
                <w:color w:val="000000"/>
                <w:kern w:val="0"/>
                <w:sz w:val="22"/>
                <w:lang/>
              </w:rPr>
              <w:lastRenderedPageBreak/>
              <w:t>32</w:t>
            </w:r>
          </w:p>
        </w:tc>
        <w:tc>
          <w:tcPr>
            <w:tcW w:w="1843" w:type="dxa"/>
            <w:vAlign w:val="center"/>
          </w:tcPr>
          <w:p w:rsidR="00B31B54" w:rsidRDefault="00B31B54" w:rsidP="00B31B54">
            <w:pPr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多功能打印机</w:t>
            </w:r>
          </w:p>
        </w:tc>
        <w:tc>
          <w:tcPr>
            <w:tcW w:w="5245" w:type="dxa"/>
            <w:vAlign w:val="center"/>
          </w:tcPr>
          <w:p w:rsidR="00B31B54" w:rsidRDefault="00B31B54" w:rsidP="00B31B54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规格：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接口高速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 xml:space="preserve">USB 2.0 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端口；内置高速以太网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10/100/1000 Base-TX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网络端口；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802.11n 2.4/5GHz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无线；前置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USB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端口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lastRenderedPageBreak/>
              <w:t>电源类型：内置电源；电源要求：输入电压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220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伏：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 xml:space="preserve">220 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到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 xml:space="preserve">240 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伏交流电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(+/- 10%)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、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50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赫兹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(+/- 3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赫兹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)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，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60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赫兹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(+/- 3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赫兹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)(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非双电压，不同产品基于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#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编码识别号而有所不同）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尺寸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420 x 421.7 x 334.1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毫米打印功能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: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分辨率高达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 xml:space="preserve">600 x 600 dpi 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打印速度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黑白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(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正常模式，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A4)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：高达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21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页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/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分钟彩色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(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正常模式，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A4)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：高达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21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页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/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分钟首页打印时间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黑白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(A4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，就绪模式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)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：仅需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10.6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秒；黑白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(A4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，休眠模式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)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：仅需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12.2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秒彩色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(A4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，就绪模式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)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：仅需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12.3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秒；彩色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(A4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，休眠模式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)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：仅需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12.6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秒扫描功能：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扫描分辨率高达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300 x 300 dpi(ADF),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高达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1200 x 1200 dpi(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平板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)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；高达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300 x 300 dpi(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彩色及单色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ADF)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，高达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1200 x 1200 dpi(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平板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)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扫描速度高达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26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页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/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分钟复印功能：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复印分辨率黑白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(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文本和图片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)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：高达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600 x 600 dpi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；彩色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(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文本和图片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)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：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600 x 600 dpi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复印速度黑白：高达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21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页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/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分钟；彩色：高达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21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页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/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分钟传真功能：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传真分辨率高达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 xml:space="preserve">300 x 300 dpi                                                                                                                  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网络功能：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有线网络接口和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WiFi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（无线）接口</w:t>
            </w:r>
          </w:p>
        </w:tc>
      </w:tr>
      <w:tr w:rsidR="00B31B54" w:rsidTr="00C324C9">
        <w:tc>
          <w:tcPr>
            <w:tcW w:w="1271" w:type="dxa"/>
            <w:vAlign w:val="center"/>
          </w:tcPr>
          <w:p w:rsidR="00B31B54" w:rsidRDefault="00912BB2" w:rsidP="00B31B54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>
              <w:rPr>
                <w:rFonts w:ascii="宋体" w:hAnsi="宋体" w:cs="宋体"/>
                <w:color w:val="000000"/>
                <w:kern w:val="0"/>
                <w:sz w:val="22"/>
                <w:lang/>
              </w:rPr>
              <w:lastRenderedPageBreak/>
              <w:t>33</w:t>
            </w:r>
          </w:p>
        </w:tc>
        <w:tc>
          <w:tcPr>
            <w:tcW w:w="1843" w:type="dxa"/>
            <w:vAlign w:val="center"/>
          </w:tcPr>
          <w:p w:rsidR="00B31B54" w:rsidRDefault="00B31B54" w:rsidP="00B31B54">
            <w:pPr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无线路由器</w:t>
            </w:r>
          </w:p>
        </w:tc>
        <w:tc>
          <w:tcPr>
            <w:tcW w:w="5245" w:type="dxa"/>
            <w:vAlign w:val="center"/>
          </w:tcPr>
          <w:p w:rsidR="00B31B54" w:rsidRDefault="00B31B54" w:rsidP="00B31B54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传输频段：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2.4GHz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频段；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5GHz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频段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传输速率：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1200M</w:t>
            </w:r>
          </w:p>
        </w:tc>
      </w:tr>
      <w:tr w:rsidR="00B31B54" w:rsidTr="00C324C9">
        <w:tc>
          <w:tcPr>
            <w:tcW w:w="1271" w:type="dxa"/>
            <w:vAlign w:val="center"/>
          </w:tcPr>
          <w:p w:rsidR="00B31B54" w:rsidRDefault="00912BB2" w:rsidP="00B31B54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>
              <w:rPr>
                <w:rFonts w:ascii="宋体" w:hAnsi="宋体" w:cs="宋体"/>
                <w:color w:val="000000"/>
                <w:kern w:val="0"/>
                <w:sz w:val="22"/>
                <w:lang/>
              </w:rPr>
              <w:t>34</w:t>
            </w:r>
          </w:p>
        </w:tc>
        <w:tc>
          <w:tcPr>
            <w:tcW w:w="1843" w:type="dxa"/>
            <w:vAlign w:val="center"/>
          </w:tcPr>
          <w:p w:rsidR="00B31B54" w:rsidRDefault="00B31B54" w:rsidP="00B31B54">
            <w:pPr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移动存储器</w:t>
            </w:r>
          </w:p>
        </w:tc>
        <w:tc>
          <w:tcPr>
            <w:tcW w:w="5245" w:type="dxa"/>
            <w:vAlign w:val="center"/>
          </w:tcPr>
          <w:p w:rsidR="00B31B54" w:rsidRDefault="00B31B54" w:rsidP="00B31B54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1.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容量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:2TB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  <w:t>2.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外部输出接口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:USB2.0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；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USB3.0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  <w:t>3.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系统要求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:Win10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；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win7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；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win8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  <w:t>4.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硬盘尺寸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:2.5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英寸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  <w:t>5.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指示灯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: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有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  <w:t>6.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尺寸（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mm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）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:110.6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×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 xml:space="preserve"> 82.1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×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15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  <w:t>7.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重量（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g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）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:130</w:t>
            </w:r>
          </w:p>
        </w:tc>
      </w:tr>
      <w:tr w:rsidR="00B31B54" w:rsidTr="00C324C9">
        <w:tc>
          <w:tcPr>
            <w:tcW w:w="1271" w:type="dxa"/>
            <w:vAlign w:val="center"/>
          </w:tcPr>
          <w:p w:rsidR="00B31B54" w:rsidRDefault="00912BB2" w:rsidP="00B31B54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>
              <w:rPr>
                <w:rFonts w:ascii="宋体" w:hAnsi="宋体" w:cs="宋体"/>
                <w:color w:val="000000"/>
                <w:kern w:val="0"/>
                <w:sz w:val="22"/>
                <w:lang/>
              </w:rPr>
              <w:t>35</w:t>
            </w:r>
          </w:p>
        </w:tc>
        <w:tc>
          <w:tcPr>
            <w:tcW w:w="1843" w:type="dxa"/>
            <w:vAlign w:val="center"/>
          </w:tcPr>
          <w:p w:rsidR="00B31B54" w:rsidRDefault="00B31B54" w:rsidP="00B31B54">
            <w:pPr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手持扩音器</w:t>
            </w:r>
          </w:p>
        </w:tc>
        <w:tc>
          <w:tcPr>
            <w:tcW w:w="5245" w:type="dxa"/>
            <w:vAlign w:val="center"/>
          </w:tcPr>
          <w:p w:rsidR="00B31B54" w:rsidRDefault="00B31B54" w:rsidP="00B31B54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1.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功率：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10W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  <w:t>2.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电压：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6V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  <w:t>3.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供电：充电器或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节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号电池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  <w:t>4.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功能：可录音、喊话、音乐播放，录音可达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10S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  <w:t>5.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尺寸：高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24.5cm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，直径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15cm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  <w:t>6.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材料：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pp</w:t>
            </w:r>
          </w:p>
        </w:tc>
      </w:tr>
      <w:tr w:rsidR="00B31B54" w:rsidTr="00C324C9">
        <w:tc>
          <w:tcPr>
            <w:tcW w:w="1271" w:type="dxa"/>
            <w:vAlign w:val="center"/>
          </w:tcPr>
          <w:p w:rsidR="00B31B54" w:rsidRDefault="00912BB2" w:rsidP="00B31B54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>
              <w:rPr>
                <w:rFonts w:ascii="宋体" w:hAnsi="宋体" w:cs="宋体"/>
                <w:color w:val="000000"/>
                <w:kern w:val="0"/>
                <w:sz w:val="22"/>
                <w:lang/>
              </w:rPr>
              <w:t>36</w:t>
            </w:r>
          </w:p>
        </w:tc>
        <w:tc>
          <w:tcPr>
            <w:tcW w:w="1843" w:type="dxa"/>
            <w:vAlign w:val="center"/>
          </w:tcPr>
          <w:p w:rsidR="00B31B54" w:rsidRDefault="00B31B54" w:rsidP="00B31B54">
            <w:pPr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录音笔</w:t>
            </w:r>
          </w:p>
        </w:tc>
        <w:tc>
          <w:tcPr>
            <w:tcW w:w="5245" w:type="dxa"/>
            <w:vAlign w:val="center"/>
          </w:tcPr>
          <w:p w:rsidR="00B31B54" w:rsidRDefault="00B31B54" w:rsidP="00B31B54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1.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容量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:16GB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  <w:t>2.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录音格式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:WAV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（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32Kbps-384Kbps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可调）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  <w:t>3.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录音时间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: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满电录约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16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小时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(32Kbps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时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)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  <w:t>4.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显示屏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:LCD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显示屏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  <w:t>5.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内置麦克风及扬声器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  <w:t>6.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内置扬声器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  <w:t>7.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传输接口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:Micro USB 2.0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lastRenderedPageBreak/>
              <w:t>8.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电池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: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内置锂电池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  <w:t>9.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机身尺寸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:99.5mm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×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23.8mm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×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 xml:space="preserve">10mm 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  <w:t>10.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机身重量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:53g</w:t>
            </w:r>
          </w:p>
        </w:tc>
      </w:tr>
      <w:tr w:rsidR="00B31B54" w:rsidTr="00C324C9">
        <w:tc>
          <w:tcPr>
            <w:tcW w:w="1271" w:type="dxa"/>
            <w:vAlign w:val="center"/>
          </w:tcPr>
          <w:p w:rsidR="00B31B54" w:rsidRDefault="00912BB2" w:rsidP="00B31B54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>
              <w:rPr>
                <w:rFonts w:ascii="宋体" w:hAnsi="宋体" w:cs="宋体"/>
                <w:color w:val="000000"/>
                <w:kern w:val="0"/>
                <w:sz w:val="22"/>
                <w:lang/>
              </w:rPr>
              <w:lastRenderedPageBreak/>
              <w:t>37</w:t>
            </w:r>
          </w:p>
        </w:tc>
        <w:tc>
          <w:tcPr>
            <w:tcW w:w="1843" w:type="dxa"/>
            <w:vAlign w:val="center"/>
          </w:tcPr>
          <w:p w:rsidR="00B31B54" w:rsidRDefault="00B31B54" w:rsidP="00B31B54">
            <w:pPr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录放机（含音箱）</w:t>
            </w:r>
          </w:p>
        </w:tc>
        <w:tc>
          <w:tcPr>
            <w:tcW w:w="5245" w:type="dxa"/>
            <w:vAlign w:val="center"/>
          </w:tcPr>
          <w:p w:rsidR="002D7BD9" w:rsidRDefault="00B31B54" w:rsidP="00B31B54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电源：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AC220V,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外接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 xml:space="preserve">DC12V 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内置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DC12V/2.2AH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蓄电池（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只）</w:t>
            </w:r>
          </w:p>
          <w:p w:rsidR="00B31B54" w:rsidRDefault="00B31B54" w:rsidP="00B31B54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频率范围：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 xml:space="preserve">VHF215-265MHZ                                                          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无线接收范围：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35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米频道：单频功率：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 xml:space="preserve">75W                                                                           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产品规格：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 xml:space="preserve">230*160*320mm                                                           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标准配置：主机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台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.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无线发射领夹话筒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套，头戴话筒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只，电源线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条</w:t>
            </w:r>
          </w:p>
        </w:tc>
      </w:tr>
      <w:tr w:rsidR="00B31B54" w:rsidTr="00C324C9">
        <w:tc>
          <w:tcPr>
            <w:tcW w:w="1271" w:type="dxa"/>
            <w:vAlign w:val="center"/>
          </w:tcPr>
          <w:p w:rsidR="00B31B54" w:rsidRDefault="00912BB2" w:rsidP="00B31B54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>
              <w:rPr>
                <w:rFonts w:ascii="宋体" w:hAnsi="宋体" w:cs="宋体"/>
                <w:color w:val="000000"/>
                <w:kern w:val="0"/>
                <w:sz w:val="22"/>
                <w:lang/>
              </w:rPr>
              <w:t>38</w:t>
            </w:r>
          </w:p>
        </w:tc>
        <w:tc>
          <w:tcPr>
            <w:tcW w:w="1843" w:type="dxa"/>
            <w:vAlign w:val="center"/>
          </w:tcPr>
          <w:p w:rsidR="00B31B54" w:rsidRDefault="00B31B54" w:rsidP="00B31B54">
            <w:pPr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便携式投影仪</w:t>
            </w:r>
          </w:p>
        </w:tc>
        <w:tc>
          <w:tcPr>
            <w:tcW w:w="5245" w:type="dxa"/>
            <w:vAlign w:val="center"/>
          </w:tcPr>
          <w:p w:rsidR="00B31B54" w:rsidRDefault="00B31B54" w:rsidP="00B31B54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1.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投影画面尺寸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:60-120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英寸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  <w:t>2.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亮度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(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流明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):400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流明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  <w:t>3.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标准分辨率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:1280X800dpi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  <w:t>4.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显示技术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:DLP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  <w:t>5.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光学规格：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320 ANSI - 400 ANSI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  <w:t>6.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兼容最大分辨率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:1280x720dpi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  <w:t>7.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对比度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:1000:1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以下</w:t>
            </w:r>
          </w:p>
          <w:p w:rsidR="007A1B00" w:rsidRPr="007A1B00" w:rsidRDefault="007A1B00" w:rsidP="00B31B54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配件：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</w:t>
            </w:r>
            <w:r>
              <w:rPr>
                <w:rFonts w:ascii="宋体" w:hAnsi="宋体" w:cs="宋体"/>
                <w:color w:val="000000"/>
                <w:kern w:val="0"/>
                <w:sz w:val="22"/>
                <w:lang/>
              </w:rPr>
              <w:t>00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英寸、比例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3:</w:t>
            </w:r>
            <w:r>
              <w:rPr>
                <w:rFonts w:ascii="宋体" w:hAnsi="宋体" w:cs="宋体"/>
                <w:color w:val="000000"/>
                <w:kern w:val="0"/>
                <w:sz w:val="22"/>
                <w:lang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电动幕布一套</w:t>
            </w:r>
          </w:p>
        </w:tc>
      </w:tr>
      <w:tr w:rsidR="00B31B54" w:rsidTr="00C324C9">
        <w:tc>
          <w:tcPr>
            <w:tcW w:w="1271" w:type="dxa"/>
            <w:vAlign w:val="center"/>
          </w:tcPr>
          <w:p w:rsidR="00B31B54" w:rsidRDefault="00912BB2" w:rsidP="00B31B54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>
              <w:rPr>
                <w:rFonts w:ascii="宋体" w:hAnsi="宋体" w:cs="宋体"/>
                <w:color w:val="000000"/>
                <w:kern w:val="0"/>
                <w:sz w:val="22"/>
                <w:lang/>
              </w:rPr>
              <w:t>39</w:t>
            </w:r>
          </w:p>
        </w:tc>
        <w:tc>
          <w:tcPr>
            <w:tcW w:w="1843" w:type="dxa"/>
            <w:vAlign w:val="center"/>
          </w:tcPr>
          <w:p w:rsidR="00B31B54" w:rsidRDefault="00B31B54" w:rsidP="00B31B54">
            <w:pPr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防水照相机</w:t>
            </w:r>
          </w:p>
        </w:tc>
        <w:tc>
          <w:tcPr>
            <w:tcW w:w="5245" w:type="dxa"/>
            <w:vAlign w:val="center"/>
          </w:tcPr>
          <w:p w:rsidR="00B31B54" w:rsidRDefault="007A1B00" w:rsidP="00B31B54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 w:rsidRPr="007A1B00">
              <w:rPr>
                <w:rFonts w:ascii="宋体" w:hAnsi="宋体" w:cs="宋体"/>
                <w:color w:val="000000"/>
                <w:kern w:val="0"/>
                <w:sz w:val="22"/>
                <w:lang/>
              </w:rPr>
              <w:t>运动相机</w:t>
            </w:r>
            <w:r w:rsidRPr="007A1B00">
              <w:rPr>
                <w:rFonts w:ascii="宋体" w:hAnsi="宋体" w:cs="宋体"/>
                <w:color w:val="000000"/>
                <w:kern w:val="0"/>
                <w:sz w:val="22"/>
                <w:lang/>
              </w:rPr>
              <w:t xml:space="preserve"> Fusion </w:t>
            </w:r>
            <w:r w:rsidRPr="007A1B00">
              <w:rPr>
                <w:rFonts w:ascii="宋体" w:hAnsi="宋体" w:cs="宋体"/>
                <w:color w:val="000000"/>
                <w:kern w:val="0"/>
                <w:sz w:val="22"/>
                <w:lang/>
              </w:rPr>
              <w:t>全景相机</w:t>
            </w:r>
            <w:r w:rsidRPr="007A1B00">
              <w:rPr>
                <w:rFonts w:ascii="宋体" w:hAnsi="宋体" w:cs="宋体"/>
                <w:color w:val="000000"/>
                <w:kern w:val="0"/>
                <w:sz w:val="22"/>
                <w:lang/>
              </w:rPr>
              <w:t xml:space="preserve"> 5.2K </w:t>
            </w:r>
            <w:r w:rsidRPr="007A1B00">
              <w:rPr>
                <w:rFonts w:ascii="宋体" w:hAnsi="宋体" w:cs="宋体"/>
                <w:color w:val="000000"/>
                <w:kern w:val="0"/>
                <w:sz w:val="22"/>
                <w:lang/>
              </w:rPr>
              <w:t>机身防水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，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3</w:t>
            </w:r>
            <w:r>
              <w:rPr>
                <w:rFonts w:ascii="宋体" w:hAnsi="宋体" w:cs="宋体"/>
                <w:color w:val="000000"/>
                <w:kern w:val="0"/>
                <w:sz w:val="22"/>
                <w:lang/>
              </w:rPr>
              <w:t>2G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内存卡。</w:t>
            </w:r>
          </w:p>
        </w:tc>
      </w:tr>
      <w:tr w:rsidR="00B31B54" w:rsidTr="00C324C9">
        <w:tc>
          <w:tcPr>
            <w:tcW w:w="1271" w:type="dxa"/>
            <w:vAlign w:val="center"/>
          </w:tcPr>
          <w:p w:rsidR="00B31B54" w:rsidRDefault="00912BB2" w:rsidP="00B31B54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>
              <w:rPr>
                <w:rFonts w:ascii="宋体" w:hAnsi="宋体" w:cs="宋体"/>
                <w:color w:val="000000"/>
                <w:kern w:val="0"/>
                <w:sz w:val="22"/>
                <w:lang/>
              </w:rPr>
              <w:t>40</w:t>
            </w:r>
          </w:p>
        </w:tc>
        <w:tc>
          <w:tcPr>
            <w:tcW w:w="1843" w:type="dxa"/>
            <w:vAlign w:val="center"/>
          </w:tcPr>
          <w:p w:rsidR="00B31B54" w:rsidRDefault="00B31B54" w:rsidP="00B31B54">
            <w:pPr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器材背包</w:t>
            </w:r>
          </w:p>
        </w:tc>
        <w:tc>
          <w:tcPr>
            <w:tcW w:w="5245" w:type="dxa"/>
            <w:vAlign w:val="center"/>
          </w:tcPr>
          <w:p w:rsidR="00B31B54" w:rsidRDefault="00B31B54" w:rsidP="00B31B54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面料：尼龙大小：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 xml:space="preserve">38cm*25cm*15cm                                                                                                                        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颜色：黑色＋橙色毛重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 xml:space="preserve">:1.47kg                                                                                                                 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lastRenderedPageBreak/>
              <w:t>功能：相机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+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镜头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+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配件防水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/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防刮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/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耐磨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/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抗撕裂</w:t>
            </w:r>
          </w:p>
        </w:tc>
      </w:tr>
      <w:tr w:rsidR="00B31B54" w:rsidTr="00C324C9">
        <w:tc>
          <w:tcPr>
            <w:tcW w:w="1271" w:type="dxa"/>
            <w:vAlign w:val="center"/>
          </w:tcPr>
          <w:p w:rsidR="00B31B54" w:rsidRDefault="00912BB2" w:rsidP="00B31B54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>
              <w:rPr>
                <w:rFonts w:ascii="宋体" w:hAnsi="宋体" w:cs="宋体"/>
                <w:color w:val="000000"/>
                <w:kern w:val="0"/>
                <w:sz w:val="22"/>
                <w:lang/>
              </w:rPr>
              <w:lastRenderedPageBreak/>
              <w:t>41</w:t>
            </w:r>
          </w:p>
        </w:tc>
        <w:tc>
          <w:tcPr>
            <w:tcW w:w="1843" w:type="dxa"/>
            <w:vAlign w:val="center"/>
          </w:tcPr>
          <w:p w:rsidR="00B31B54" w:rsidRDefault="00B31B54" w:rsidP="00B31B54">
            <w:pPr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国旗（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号旗）</w:t>
            </w:r>
          </w:p>
        </w:tc>
        <w:tc>
          <w:tcPr>
            <w:tcW w:w="5245" w:type="dxa"/>
            <w:vAlign w:val="center"/>
          </w:tcPr>
          <w:p w:rsidR="00B31B54" w:rsidRDefault="00B31B54" w:rsidP="00B31B54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1.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尺寸要求：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1920*1280mm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  <w:t>2.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材质要求：春亚纺</w:t>
            </w:r>
          </w:p>
        </w:tc>
      </w:tr>
      <w:tr w:rsidR="00B31B54" w:rsidTr="00C324C9">
        <w:tc>
          <w:tcPr>
            <w:tcW w:w="1271" w:type="dxa"/>
            <w:vAlign w:val="center"/>
          </w:tcPr>
          <w:p w:rsidR="00B31B54" w:rsidRDefault="00912BB2" w:rsidP="00B31B54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>
              <w:rPr>
                <w:rFonts w:ascii="宋体" w:hAnsi="宋体" w:cs="宋体"/>
                <w:color w:val="000000"/>
                <w:kern w:val="0"/>
                <w:sz w:val="22"/>
                <w:lang/>
              </w:rPr>
              <w:t>42</w:t>
            </w:r>
          </w:p>
        </w:tc>
        <w:tc>
          <w:tcPr>
            <w:tcW w:w="1843" w:type="dxa"/>
            <w:vAlign w:val="center"/>
          </w:tcPr>
          <w:p w:rsidR="00B31B54" w:rsidRDefault="00B31B54" w:rsidP="00B31B54">
            <w:pPr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队旗（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号旗）</w:t>
            </w:r>
          </w:p>
        </w:tc>
        <w:tc>
          <w:tcPr>
            <w:tcW w:w="5245" w:type="dxa"/>
            <w:vAlign w:val="center"/>
          </w:tcPr>
          <w:p w:rsidR="00B31B54" w:rsidRDefault="00B31B54" w:rsidP="00B31B54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1.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尺寸要求：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1920*1280mm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  <w:t>2.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材质要求：春亚纺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  <w:t>3.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第一行为卫生系统统一形象标识，第二行为队伍名称，第三行为建设单位名称。（供货时根据采购单位实际需求订做）</w:t>
            </w:r>
          </w:p>
        </w:tc>
      </w:tr>
      <w:tr w:rsidR="00B31B54" w:rsidTr="00C324C9">
        <w:tc>
          <w:tcPr>
            <w:tcW w:w="1271" w:type="dxa"/>
            <w:vAlign w:val="center"/>
          </w:tcPr>
          <w:p w:rsidR="00B31B54" w:rsidRDefault="00912BB2" w:rsidP="00B31B54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>
              <w:rPr>
                <w:rFonts w:ascii="宋体" w:hAnsi="宋体" w:cs="宋体"/>
                <w:color w:val="000000"/>
                <w:kern w:val="0"/>
                <w:sz w:val="22"/>
                <w:lang/>
              </w:rPr>
              <w:t>43</w:t>
            </w:r>
          </w:p>
        </w:tc>
        <w:tc>
          <w:tcPr>
            <w:tcW w:w="1843" w:type="dxa"/>
            <w:vAlign w:val="center"/>
          </w:tcPr>
          <w:p w:rsidR="00B31B54" w:rsidRDefault="00B31B54" w:rsidP="00B31B54">
            <w:pPr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臂章</w:t>
            </w:r>
          </w:p>
        </w:tc>
        <w:tc>
          <w:tcPr>
            <w:tcW w:w="5245" w:type="dxa"/>
            <w:vAlign w:val="center"/>
          </w:tcPr>
          <w:p w:rsidR="00B31B54" w:rsidRDefault="00B31B54" w:rsidP="00B31B54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1.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臂章正面中间位置印有“红花白十字”图案；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  <w:t>2.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图案上面印有两行文字，第一行是“中国卫生”，第二行是承建单位或者队伍所在省份名称；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  <w:t>3.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图案下面一行印有文字说明队伍处置类别（如传染病控制、中毒处置、医学救援等）；两侧设计有环绕的麦穗图案。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  <w:t>4.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尺寸：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80mm*100mm                                                                                                                                                                      5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、要求：臂章需有弧度定型，提高臂章与服装的贴合度；改进臂章内衬板材料，提高臂章的保型性。（现场提供满足第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条要求的样品予以佐证，未提供做无效标处理）</w:t>
            </w:r>
          </w:p>
        </w:tc>
      </w:tr>
      <w:tr w:rsidR="00B31B54" w:rsidTr="00C324C9">
        <w:tc>
          <w:tcPr>
            <w:tcW w:w="1271" w:type="dxa"/>
            <w:vAlign w:val="center"/>
          </w:tcPr>
          <w:p w:rsidR="00B31B54" w:rsidRDefault="00912BB2" w:rsidP="00B31B54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>
              <w:rPr>
                <w:rFonts w:ascii="宋体" w:hAnsi="宋体" w:cs="宋体"/>
                <w:color w:val="000000"/>
                <w:kern w:val="0"/>
                <w:sz w:val="22"/>
                <w:lang/>
              </w:rPr>
              <w:t>44</w:t>
            </w:r>
          </w:p>
        </w:tc>
        <w:tc>
          <w:tcPr>
            <w:tcW w:w="1843" w:type="dxa"/>
            <w:vAlign w:val="center"/>
          </w:tcPr>
          <w:p w:rsidR="00B31B54" w:rsidRDefault="00B31B54" w:rsidP="00B31B54">
            <w:pPr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伸缩式旗杆</w:t>
            </w:r>
          </w:p>
        </w:tc>
        <w:tc>
          <w:tcPr>
            <w:tcW w:w="5245" w:type="dxa"/>
            <w:vAlign w:val="center"/>
          </w:tcPr>
          <w:p w:rsidR="00B31B54" w:rsidRDefault="00B31B54" w:rsidP="00B31B54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1.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材质要求：不锈钢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 xml:space="preserve">                                                                                     2.3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米可伸缩</w:t>
            </w:r>
          </w:p>
        </w:tc>
      </w:tr>
      <w:tr w:rsidR="00B31B54" w:rsidTr="00C324C9">
        <w:tc>
          <w:tcPr>
            <w:tcW w:w="1271" w:type="dxa"/>
            <w:vAlign w:val="center"/>
          </w:tcPr>
          <w:p w:rsidR="00B31B54" w:rsidRDefault="00912BB2" w:rsidP="00B31B54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>
              <w:rPr>
                <w:rFonts w:ascii="宋体" w:hAnsi="宋体" w:cs="宋体"/>
                <w:color w:val="000000"/>
                <w:kern w:val="0"/>
                <w:sz w:val="22"/>
                <w:lang/>
              </w:rPr>
              <w:t>45</w:t>
            </w:r>
          </w:p>
        </w:tc>
        <w:tc>
          <w:tcPr>
            <w:tcW w:w="1843" w:type="dxa"/>
            <w:vAlign w:val="center"/>
          </w:tcPr>
          <w:p w:rsidR="00B31B54" w:rsidRDefault="00B31B54" w:rsidP="00B31B54">
            <w:pPr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卫生应急标识</w:t>
            </w:r>
          </w:p>
        </w:tc>
        <w:tc>
          <w:tcPr>
            <w:tcW w:w="5245" w:type="dxa"/>
            <w:vAlign w:val="center"/>
          </w:tcPr>
          <w:p w:rsidR="00B31B54" w:rsidRDefault="00B31B54" w:rsidP="00B31B54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1.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由</w:t>
            </w:r>
            <w:r w:rsidR="00FC0739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“卫生系统统一形象标识”和“中国卫生中英文”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文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lastRenderedPageBreak/>
              <w:t>字内容组成。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  <w:t>2</w:t>
            </w:r>
            <w:r w:rsidR="00FC0739">
              <w:rPr>
                <w:rFonts w:ascii="宋体" w:hAnsi="宋体" w:cs="宋体"/>
                <w:color w:val="000000"/>
                <w:kern w:val="0"/>
                <w:sz w:val="22"/>
                <w:lang/>
              </w:rPr>
              <w:t>.</w:t>
            </w:r>
            <w:r w:rsidR="00FC0739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材质：不干胶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。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  <w:t>3.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尺寸：</w:t>
            </w:r>
            <w:r w:rsidR="00C421C4">
              <w:rPr>
                <w:rFonts w:ascii="宋体" w:hAnsi="宋体" w:cs="宋体"/>
                <w:color w:val="000000"/>
                <w:kern w:val="0"/>
                <w:sz w:val="22"/>
                <w:lang/>
              </w:rPr>
              <w:t>A4</w:t>
            </w:r>
          </w:p>
        </w:tc>
      </w:tr>
      <w:tr w:rsidR="00B31B54" w:rsidTr="00C324C9">
        <w:tc>
          <w:tcPr>
            <w:tcW w:w="1271" w:type="dxa"/>
            <w:vAlign w:val="center"/>
          </w:tcPr>
          <w:p w:rsidR="00B31B54" w:rsidRDefault="00912BB2" w:rsidP="00B31B54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>
              <w:rPr>
                <w:rFonts w:ascii="宋体" w:hAnsi="宋体" w:cs="宋体"/>
                <w:color w:val="000000"/>
                <w:kern w:val="0"/>
                <w:sz w:val="22"/>
                <w:lang/>
              </w:rPr>
              <w:lastRenderedPageBreak/>
              <w:t>46</w:t>
            </w:r>
          </w:p>
        </w:tc>
        <w:tc>
          <w:tcPr>
            <w:tcW w:w="1843" w:type="dxa"/>
            <w:vAlign w:val="center"/>
          </w:tcPr>
          <w:p w:rsidR="00B31B54" w:rsidRDefault="00B31B54" w:rsidP="00B31B54">
            <w:pPr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警戒带</w:t>
            </w:r>
          </w:p>
        </w:tc>
        <w:tc>
          <w:tcPr>
            <w:tcW w:w="5245" w:type="dxa"/>
            <w:vAlign w:val="center"/>
          </w:tcPr>
          <w:p w:rsidR="00B31B54" w:rsidRDefault="00B31B54" w:rsidP="00B31B54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1.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应急警戒带由“队伍类别（如传染病控制、中毒处置等）”文字内容和“卫生系统统一形象标识（横向标准组合）”图案构成，循环印刷。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  <w:t>2.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应急警戒带配有外盒，方便收纳及携带。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br/>
              <w:t>3.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颜色规范：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 xml:space="preserve">                                                                            4. C:20  M:0  Y:100  K:0</w:t>
            </w:r>
          </w:p>
        </w:tc>
      </w:tr>
      <w:tr w:rsidR="00B31B54" w:rsidTr="00C324C9">
        <w:tc>
          <w:tcPr>
            <w:tcW w:w="1271" w:type="dxa"/>
            <w:vAlign w:val="center"/>
          </w:tcPr>
          <w:p w:rsidR="00B31B54" w:rsidRDefault="00912BB2" w:rsidP="00B31B54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>
              <w:rPr>
                <w:rFonts w:ascii="宋体" w:hAnsi="宋体" w:cs="宋体"/>
                <w:color w:val="000000"/>
                <w:kern w:val="0"/>
                <w:sz w:val="22"/>
                <w:lang/>
              </w:rPr>
              <w:t>4</w:t>
            </w:r>
            <w:r w:rsidR="00B31B54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7</w:t>
            </w:r>
          </w:p>
        </w:tc>
        <w:tc>
          <w:tcPr>
            <w:tcW w:w="1843" w:type="dxa"/>
            <w:vAlign w:val="center"/>
          </w:tcPr>
          <w:p w:rsidR="00B31B54" w:rsidRDefault="00B31B54" w:rsidP="00B31B54">
            <w:pPr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警戒杆</w:t>
            </w:r>
          </w:p>
        </w:tc>
        <w:tc>
          <w:tcPr>
            <w:tcW w:w="5245" w:type="dxa"/>
            <w:vAlign w:val="center"/>
          </w:tcPr>
          <w:p w:rsidR="00AF179D" w:rsidRDefault="00AF179D" w:rsidP="00AF179D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1</w:t>
            </w:r>
            <w:r>
              <w:rPr>
                <w:rFonts w:ascii="宋体" w:hAnsi="宋体" w:cs="宋体"/>
                <w:color w:val="000000"/>
                <w:kern w:val="0"/>
                <w:sz w:val="22"/>
                <w:lang/>
              </w:rPr>
              <w:t>.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材质要求：金属材质</w:t>
            </w:r>
          </w:p>
          <w:p w:rsidR="00AF179D" w:rsidRDefault="00AF179D" w:rsidP="00AF179D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2</w:t>
            </w:r>
            <w:r>
              <w:rPr>
                <w:rFonts w:ascii="宋体" w:hAnsi="宋体" w:cs="宋体"/>
                <w:color w:val="000000"/>
                <w:kern w:val="0"/>
                <w:sz w:val="22"/>
                <w:lang/>
              </w:rPr>
              <w:t>.</w:t>
            </w:r>
            <w:r w:rsidRPr="009B25EF">
              <w:rPr>
                <w:rFonts w:ascii="宋体" w:hAnsi="宋体" w:cs="宋体"/>
                <w:color w:val="000000"/>
                <w:kern w:val="0"/>
                <w:sz w:val="22"/>
                <w:lang/>
              </w:rPr>
              <w:t>立杆直径：</w:t>
            </w:r>
            <w:r w:rsidRPr="009B25EF">
              <w:rPr>
                <w:rFonts w:ascii="宋体" w:hAnsi="宋体" w:cs="宋体"/>
                <w:color w:val="000000"/>
                <w:kern w:val="0"/>
                <w:sz w:val="22"/>
                <w:lang/>
              </w:rPr>
              <w:t>25mm</w:t>
            </w:r>
          </w:p>
          <w:p w:rsidR="00AF179D" w:rsidRDefault="00AF179D" w:rsidP="00AF179D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3</w:t>
            </w:r>
            <w:r>
              <w:rPr>
                <w:rFonts w:ascii="宋体" w:hAnsi="宋体" w:cs="宋体"/>
                <w:color w:val="000000"/>
                <w:kern w:val="0"/>
                <w:sz w:val="22"/>
                <w:lang/>
              </w:rPr>
              <w:t>.</w:t>
            </w:r>
            <w:r w:rsidRPr="009B25EF">
              <w:rPr>
                <w:rFonts w:ascii="宋体" w:hAnsi="宋体" w:cs="宋体"/>
                <w:color w:val="000000"/>
                <w:kern w:val="0"/>
                <w:sz w:val="22"/>
                <w:lang/>
              </w:rPr>
              <w:t>底盘直径</w:t>
            </w:r>
            <w:r w:rsidRPr="009B25EF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：</w:t>
            </w:r>
            <w:r w:rsidRPr="009B25EF">
              <w:rPr>
                <w:rFonts w:ascii="宋体" w:hAnsi="宋体" w:cs="宋体"/>
                <w:color w:val="000000"/>
                <w:kern w:val="0"/>
                <w:sz w:val="22"/>
                <w:lang/>
              </w:rPr>
              <w:t>250mm</w:t>
            </w:r>
          </w:p>
          <w:p w:rsidR="00AF179D" w:rsidRDefault="00AF179D" w:rsidP="00AF179D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4</w:t>
            </w:r>
            <w:r>
              <w:rPr>
                <w:rFonts w:ascii="宋体" w:hAnsi="宋体" w:cs="宋体"/>
                <w:color w:val="000000"/>
                <w:kern w:val="0"/>
                <w:sz w:val="22"/>
                <w:lang/>
              </w:rPr>
              <w:t>.</w:t>
            </w:r>
            <w:r w:rsidRPr="009B25EF">
              <w:rPr>
                <w:rFonts w:ascii="宋体" w:hAnsi="宋体" w:cs="宋体"/>
                <w:color w:val="000000"/>
                <w:kern w:val="0"/>
                <w:sz w:val="22"/>
                <w:lang/>
              </w:rPr>
              <w:t>画框边框</w:t>
            </w:r>
            <w:r w:rsidRPr="009B25EF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：</w:t>
            </w:r>
            <w:r w:rsidRPr="009B25EF">
              <w:rPr>
                <w:rFonts w:ascii="宋体" w:hAnsi="宋体" w:cs="宋体"/>
                <w:color w:val="000000"/>
                <w:kern w:val="0"/>
                <w:sz w:val="22"/>
                <w:lang/>
              </w:rPr>
              <w:t>25mm</w:t>
            </w:r>
          </w:p>
          <w:p w:rsidR="00AF179D" w:rsidRDefault="00AF179D" w:rsidP="00AF179D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5</w:t>
            </w:r>
            <w:r>
              <w:rPr>
                <w:rFonts w:ascii="宋体" w:hAnsi="宋体" w:cs="宋体"/>
                <w:color w:val="000000"/>
                <w:kern w:val="0"/>
                <w:sz w:val="22"/>
                <w:lang/>
              </w:rPr>
              <w:t>.</w:t>
            </w:r>
            <w:r w:rsidRPr="009B25EF">
              <w:rPr>
                <w:rFonts w:ascii="宋体" w:hAnsi="宋体" w:cs="宋体"/>
                <w:color w:val="000000"/>
                <w:kern w:val="0"/>
                <w:sz w:val="22"/>
                <w:lang/>
              </w:rPr>
              <w:t>圆角画框</w:t>
            </w:r>
          </w:p>
          <w:p w:rsidR="00B31B54" w:rsidRDefault="00AF179D" w:rsidP="00AF179D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6</w:t>
            </w:r>
            <w:r>
              <w:rPr>
                <w:rFonts w:ascii="宋体" w:hAnsi="宋体" w:cs="宋体"/>
                <w:color w:val="000000"/>
                <w:kern w:val="0"/>
                <w:sz w:val="22"/>
                <w:lang/>
              </w:rPr>
              <w:t>.</w:t>
            </w:r>
            <w:r w:rsidRPr="009B25EF">
              <w:rPr>
                <w:rFonts w:ascii="宋体" w:hAnsi="宋体" w:cs="宋体"/>
                <w:color w:val="000000"/>
                <w:kern w:val="0"/>
                <w:sz w:val="22"/>
                <w:lang/>
              </w:rPr>
              <w:t>画框常规尺寸</w:t>
            </w:r>
            <w:r w:rsidRPr="009B25EF"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：</w:t>
            </w:r>
            <w:r w:rsidRPr="009B25EF">
              <w:rPr>
                <w:rFonts w:ascii="宋体" w:hAnsi="宋体" w:cs="宋体"/>
                <w:color w:val="000000"/>
                <w:kern w:val="0"/>
                <w:sz w:val="22"/>
                <w:lang/>
              </w:rPr>
              <w:t>A4</w:t>
            </w:r>
          </w:p>
          <w:p w:rsidR="00AF179D" w:rsidRDefault="00AF179D" w:rsidP="00AF179D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</w:rPr>
              <w:t>7</w:t>
            </w:r>
            <w:r>
              <w:rPr>
                <w:rFonts w:ascii="宋体" w:hAnsi="宋体" w:cs="宋体"/>
                <w:color w:val="000000"/>
                <w:kern w:val="0"/>
                <w:sz w:val="22"/>
              </w:rPr>
              <w:t>.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</w:rPr>
              <w:t>底座重量以保证稳定立柱</w:t>
            </w:r>
          </w:p>
        </w:tc>
      </w:tr>
      <w:tr w:rsidR="009B25EF" w:rsidTr="00C324C9">
        <w:tc>
          <w:tcPr>
            <w:tcW w:w="1271" w:type="dxa"/>
            <w:vAlign w:val="center"/>
          </w:tcPr>
          <w:p w:rsidR="009B25EF" w:rsidRDefault="009B25EF" w:rsidP="009B25EF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>
              <w:rPr>
                <w:rFonts w:ascii="宋体" w:hAnsi="宋体" w:cs="宋体"/>
                <w:color w:val="000000"/>
                <w:kern w:val="0"/>
                <w:sz w:val="22"/>
                <w:lang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8</w:t>
            </w:r>
          </w:p>
        </w:tc>
        <w:tc>
          <w:tcPr>
            <w:tcW w:w="1843" w:type="dxa"/>
            <w:vAlign w:val="center"/>
          </w:tcPr>
          <w:p w:rsidR="009B25EF" w:rsidRDefault="009B25EF" w:rsidP="009B25EF">
            <w:pPr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警示标识</w:t>
            </w:r>
          </w:p>
        </w:tc>
        <w:tc>
          <w:tcPr>
            <w:tcW w:w="5245" w:type="dxa"/>
            <w:vAlign w:val="center"/>
          </w:tcPr>
          <w:p w:rsidR="003E0045" w:rsidRDefault="003E0045" w:rsidP="009B25EF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材质：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P</w:t>
            </w:r>
            <w:r>
              <w:rPr>
                <w:rFonts w:ascii="宋体" w:hAnsi="宋体" w:cs="宋体"/>
                <w:color w:val="000000"/>
                <w:kern w:val="0"/>
                <w:sz w:val="22"/>
                <w:lang/>
              </w:rPr>
              <w:t>VC</w:t>
            </w:r>
          </w:p>
          <w:p w:rsidR="003E0045" w:rsidRDefault="003E0045" w:rsidP="009B25EF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尺寸：等边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2</w:t>
            </w:r>
            <w:r>
              <w:rPr>
                <w:rFonts w:ascii="宋体" w:hAnsi="宋体" w:cs="宋体"/>
                <w:color w:val="000000"/>
                <w:kern w:val="0"/>
                <w:sz w:val="22"/>
                <w:lang/>
              </w:rPr>
              <w:t>0*20*20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cm</w:t>
            </w:r>
          </w:p>
          <w:p w:rsidR="003E0045" w:rsidRDefault="003E0045" w:rsidP="009B25EF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厚度：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0</w:t>
            </w:r>
            <w:r>
              <w:rPr>
                <w:rFonts w:ascii="宋体" w:hAnsi="宋体" w:cs="宋体"/>
                <w:color w:val="000000"/>
                <w:kern w:val="0"/>
                <w:sz w:val="22"/>
                <w:lang/>
              </w:rPr>
              <w:t>.2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mm</w:t>
            </w:r>
          </w:p>
          <w:p w:rsidR="003E0045" w:rsidRDefault="003E0045" w:rsidP="009B25EF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/>
              </w:rPr>
              <w:t>颜色：黄色</w:t>
            </w:r>
          </w:p>
        </w:tc>
      </w:tr>
    </w:tbl>
    <w:p w:rsidR="00B31B54" w:rsidRDefault="00B31B54"/>
    <w:sectPr w:rsidR="00B31B54" w:rsidSect="005B50B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0482D" w:rsidRDefault="00F0482D" w:rsidP="00B31B54">
      <w:r>
        <w:separator/>
      </w:r>
    </w:p>
  </w:endnote>
  <w:endnote w:type="continuationSeparator" w:id="1">
    <w:p w:rsidR="00F0482D" w:rsidRDefault="00F0482D" w:rsidP="00B31B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0482D" w:rsidRDefault="00F0482D" w:rsidP="00B31B54">
      <w:r>
        <w:separator/>
      </w:r>
    </w:p>
  </w:footnote>
  <w:footnote w:type="continuationSeparator" w:id="1">
    <w:p w:rsidR="00F0482D" w:rsidRDefault="00F0482D" w:rsidP="00B31B5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40A68"/>
    <w:rsid w:val="000C4052"/>
    <w:rsid w:val="001C2D41"/>
    <w:rsid w:val="001D01B6"/>
    <w:rsid w:val="00204C1A"/>
    <w:rsid w:val="002B380C"/>
    <w:rsid w:val="002D7BD9"/>
    <w:rsid w:val="00305114"/>
    <w:rsid w:val="003E0045"/>
    <w:rsid w:val="004233BA"/>
    <w:rsid w:val="004C1679"/>
    <w:rsid w:val="00517ED5"/>
    <w:rsid w:val="005B50B3"/>
    <w:rsid w:val="006630B4"/>
    <w:rsid w:val="007A1B00"/>
    <w:rsid w:val="007B2F90"/>
    <w:rsid w:val="00912BB2"/>
    <w:rsid w:val="009B25EF"/>
    <w:rsid w:val="00AA6872"/>
    <w:rsid w:val="00AF179D"/>
    <w:rsid w:val="00B205CA"/>
    <w:rsid w:val="00B31B54"/>
    <w:rsid w:val="00B35169"/>
    <w:rsid w:val="00B40A68"/>
    <w:rsid w:val="00B56484"/>
    <w:rsid w:val="00B82036"/>
    <w:rsid w:val="00B94EC0"/>
    <w:rsid w:val="00BA40E2"/>
    <w:rsid w:val="00C421C4"/>
    <w:rsid w:val="00CA4B12"/>
    <w:rsid w:val="00DE6AE4"/>
    <w:rsid w:val="00F0482D"/>
    <w:rsid w:val="00FC07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50B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31B5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31B5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31B5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31B54"/>
    <w:rPr>
      <w:sz w:val="18"/>
      <w:szCs w:val="18"/>
    </w:rPr>
  </w:style>
  <w:style w:type="table" w:styleId="a5">
    <w:name w:val="Table Grid"/>
    <w:basedOn w:val="a1"/>
    <w:uiPriority w:val="39"/>
    <w:rsid w:val="00B31B5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B94EC0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433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24</Pages>
  <Words>1853</Words>
  <Characters>10565</Characters>
  <Application>Microsoft Office Word</Application>
  <DocSecurity>0</DocSecurity>
  <Lines>88</Lines>
  <Paragraphs>24</Paragraphs>
  <ScaleCrop>false</ScaleCrop>
  <Company/>
  <LinksUpToDate>false</LinksUpToDate>
  <CharactersWithSpaces>12394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654308287@qq.com</dc:creator>
  <cp:keywords/>
  <dc:description/>
  <cp:lastModifiedBy>微软用户</cp:lastModifiedBy>
  <cp:revision>26</cp:revision>
  <dcterms:created xsi:type="dcterms:W3CDTF">2019-05-15T02:03:00Z</dcterms:created>
  <dcterms:modified xsi:type="dcterms:W3CDTF">2019-05-17T03:35:00Z</dcterms:modified>
</cp:coreProperties>
</file>