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C0EFD0">
      <w:pPr>
        <w:jc w:val="center"/>
        <w:rPr>
          <w:rFonts w:hint="eastAsia" w:ascii="宋体" w:hAnsi="宋体" w:eastAsia="宋体" w:cs="宋体"/>
          <w:b/>
          <w:bCs/>
          <w:kern w:val="2"/>
          <w:sz w:val="44"/>
          <w:szCs w:val="44"/>
          <w:lang w:val="en-US" w:eastAsia="zh-CN" w:bidi="ar"/>
        </w:rPr>
      </w:pPr>
      <w:r>
        <w:rPr>
          <w:rFonts w:hint="eastAsia" w:ascii="宋体" w:hAnsi="宋体" w:eastAsia="宋体" w:cs="宋体"/>
          <w:b/>
          <w:bCs/>
          <w:kern w:val="2"/>
          <w:sz w:val="44"/>
          <w:szCs w:val="44"/>
          <w:lang w:val="en-US" w:eastAsia="zh-CN" w:bidi="ar"/>
        </w:rPr>
        <w:t>列入拖欠农民工工资失信联合惩戒</w:t>
      </w:r>
    </w:p>
    <w:p w14:paraId="0CB06673">
      <w:pPr>
        <w:jc w:val="center"/>
        <w:rPr>
          <w:rFonts w:ascii="宋体" w:cs="宋体"/>
          <w:b/>
          <w:bCs/>
          <w:sz w:val="44"/>
          <w:szCs w:val="44"/>
        </w:rPr>
      </w:pPr>
      <w:r>
        <w:rPr>
          <w:rFonts w:hint="eastAsia" w:ascii="宋体" w:hAnsi="宋体" w:eastAsia="宋体" w:cs="宋体"/>
          <w:b/>
          <w:bCs/>
          <w:kern w:val="2"/>
          <w:sz w:val="44"/>
          <w:szCs w:val="44"/>
          <w:lang w:val="en-US" w:eastAsia="zh-CN" w:bidi="ar"/>
        </w:rPr>
        <w:t>对象名单</w:t>
      </w:r>
    </w:p>
    <w:p w14:paraId="03BD619B">
      <w:pPr>
        <w:ind w:firstLine="3520" w:firstLineChars="1100"/>
        <w:rPr>
          <w:sz w:val="32"/>
          <w:szCs w:val="32"/>
        </w:rPr>
      </w:pPr>
      <w:r>
        <w:rPr>
          <w:rFonts w:hint="eastAsia" w:ascii="仿宋_GB2312" w:hAnsi="方正仿宋_GBK" w:eastAsia="仿宋_GB2312" w:cs="方正仿宋_GBK"/>
          <w:kern w:val="2"/>
          <w:sz w:val="32"/>
          <w:szCs w:val="32"/>
          <w:lang w:val="en-US" w:eastAsia="zh-CN" w:bidi="ar"/>
        </w:rPr>
        <w:t>长人社监列决字〔2026〕1号</w:t>
      </w:r>
    </w:p>
    <w:p w14:paraId="2007B26B">
      <w:pPr>
        <w:ind w:firstLine="640" w:firstLineChars="200"/>
        <w:rPr>
          <w:sz w:val="32"/>
          <w:szCs w:val="32"/>
          <w:u w:val="single"/>
        </w:rPr>
      </w:pPr>
      <w:r>
        <w:rPr>
          <w:rFonts w:hint="eastAsia"/>
          <w:sz w:val="32"/>
          <w:szCs w:val="32"/>
        </w:rPr>
        <w:t>用人单位</w:t>
      </w:r>
      <w:r>
        <w:rPr>
          <w:sz w:val="32"/>
          <w:szCs w:val="32"/>
        </w:rPr>
        <w:t xml:space="preserve">: </w:t>
      </w:r>
      <w:r>
        <w:rPr>
          <w:sz w:val="32"/>
          <w:szCs w:val="32"/>
          <w:u w:val="single"/>
        </w:rPr>
        <w:t xml:space="preserve"> </w:t>
      </w:r>
      <w:r>
        <w:rPr>
          <w:rFonts w:hint="eastAsia"/>
          <w:sz w:val="32"/>
          <w:szCs w:val="32"/>
          <w:u w:val="single"/>
        </w:rPr>
        <w:t>哈尔滨大好装饰工程有限公司</w:t>
      </w:r>
      <w:r>
        <w:rPr>
          <w:sz w:val="32"/>
          <w:szCs w:val="32"/>
          <w:u w:val="single"/>
        </w:rPr>
        <w:t xml:space="preserve">      </w:t>
      </w:r>
    </w:p>
    <w:p w14:paraId="6324EA77">
      <w:pPr>
        <w:ind w:firstLine="640" w:firstLineChars="200"/>
        <w:rPr>
          <w:sz w:val="32"/>
          <w:szCs w:val="32"/>
        </w:rPr>
      </w:pPr>
      <w:r>
        <w:rPr>
          <w:rFonts w:hint="eastAsia"/>
          <w:sz w:val="32"/>
          <w:szCs w:val="32"/>
        </w:rPr>
        <w:t>统一社会信用代码：</w:t>
      </w:r>
      <w:r>
        <w:rPr>
          <w:sz w:val="32"/>
          <w:szCs w:val="32"/>
          <w:u w:val="single"/>
        </w:rPr>
        <w:t xml:space="preserve"> 912301</w:t>
      </w:r>
      <w:r>
        <w:rPr>
          <w:rFonts w:hint="eastAsia"/>
          <w:sz w:val="32"/>
          <w:szCs w:val="32"/>
          <w:u w:val="single"/>
          <w:lang w:val="en-US" w:eastAsia="zh-CN"/>
        </w:rPr>
        <w:t>********</w:t>
      </w:r>
      <w:r>
        <w:rPr>
          <w:sz w:val="32"/>
          <w:szCs w:val="32"/>
          <w:u w:val="single"/>
        </w:rPr>
        <w:t>GJ2</w:t>
      </w:r>
      <w:r>
        <w:rPr>
          <w:rFonts w:hint="eastAsia"/>
          <w:sz w:val="32"/>
          <w:szCs w:val="32"/>
          <w:u w:val="single"/>
          <w:lang w:val="en-US" w:eastAsia="zh-CN"/>
        </w:rPr>
        <w:t>W</w:t>
      </w:r>
      <w:r>
        <w:rPr>
          <w:sz w:val="32"/>
          <w:szCs w:val="32"/>
          <w:u w:val="single"/>
        </w:rPr>
        <w:t xml:space="preserve">     </w:t>
      </w:r>
      <w:r>
        <w:rPr>
          <w:sz w:val="32"/>
          <w:szCs w:val="32"/>
        </w:rPr>
        <w:t xml:space="preserve">  </w:t>
      </w:r>
    </w:p>
    <w:p w14:paraId="0AE7D75D">
      <w:pPr>
        <w:ind w:firstLine="640" w:firstLineChars="200"/>
        <w:rPr>
          <w:sz w:val="32"/>
          <w:szCs w:val="32"/>
        </w:rPr>
      </w:pPr>
      <w:r>
        <w:rPr>
          <w:rFonts w:hint="eastAsia"/>
          <w:sz w:val="32"/>
          <w:szCs w:val="32"/>
        </w:rPr>
        <w:t>法定代表人或者主要负责人</w:t>
      </w:r>
      <w:r>
        <w:rPr>
          <w:sz w:val="32"/>
          <w:szCs w:val="32"/>
        </w:rPr>
        <w:t>:</w:t>
      </w:r>
      <w:r>
        <w:rPr>
          <w:sz w:val="32"/>
          <w:szCs w:val="32"/>
          <w:u w:val="single"/>
        </w:rPr>
        <w:t xml:space="preserve">     </w:t>
      </w:r>
      <w:r>
        <w:rPr>
          <w:rFonts w:hint="eastAsia"/>
          <w:sz w:val="32"/>
          <w:szCs w:val="32"/>
          <w:u w:val="single"/>
        </w:rPr>
        <w:t>曹</w:t>
      </w:r>
      <w:r>
        <w:rPr>
          <w:rFonts w:hint="eastAsia"/>
          <w:sz w:val="32"/>
          <w:szCs w:val="32"/>
          <w:u w:val="single"/>
          <w:lang w:val="en-US" w:eastAsia="zh-CN"/>
        </w:rPr>
        <w:t>*</w:t>
      </w:r>
      <w:r>
        <w:rPr>
          <w:rFonts w:hint="eastAsia"/>
          <w:sz w:val="32"/>
          <w:szCs w:val="32"/>
          <w:u w:val="single"/>
        </w:rPr>
        <w:t>宝</w:t>
      </w:r>
      <w:r>
        <w:rPr>
          <w:sz w:val="32"/>
          <w:szCs w:val="32"/>
          <w:u w:val="single"/>
        </w:rPr>
        <w:t xml:space="preserve">       </w:t>
      </w:r>
      <w:r>
        <w:rPr>
          <w:sz w:val="32"/>
          <w:szCs w:val="32"/>
        </w:rPr>
        <w:t xml:space="preserve"> </w:t>
      </w:r>
      <w:bookmarkStart w:id="0" w:name="_GoBack"/>
      <w:bookmarkEnd w:id="0"/>
    </w:p>
    <w:p w14:paraId="2189B72F">
      <w:pPr>
        <w:ind w:firstLine="640" w:firstLineChars="200"/>
        <w:rPr>
          <w:sz w:val="32"/>
          <w:szCs w:val="32"/>
          <w:u w:val="single"/>
        </w:rPr>
      </w:pPr>
      <w:r>
        <w:rPr>
          <w:rFonts w:hint="eastAsia"/>
          <w:sz w:val="32"/>
          <w:szCs w:val="32"/>
        </w:rPr>
        <w:t>身份证号码</w:t>
      </w:r>
      <w:r>
        <w:rPr>
          <w:sz w:val="32"/>
          <w:szCs w:val="32"/>
        </w:rPr>
        <w:t xml:space="preserve">: </w:t>
      </w:r>
      <w:r>
        <w:rPr>
          <w:sz w:val="32"/>
          <w:szCs w:val="32"/>
          <w:u w:val="single"/>
        </w:rPr>
        <w:t xml:space="preserve">    230125</w:t>
      </w:r>
      <w:r>
        <w:rPr>
          <w:rFonts w:hint="eastAsia"/>
          <w:sz w:val="32"/>
          <w:szCs w:val="32"/>
          <w:u w:val="single"/>
          <w:lang w:val="en-US" w:eastAsia="zh-CN"/>
        </w:rPr>
        <w:t>********</w:t>
      </w:r>
      <w:r>
        <w:rPr>
          <w:sz w:val="32"/>
          <w:szCs w:val="32"/>
          <w:u w:val="single"/>
        </w:rPr>
        <w:t xml:space="preserve">313X         </w:t>
      </w:r>
    </w:p>
    <w:p w14:paraId="58D481F1">
      <w:pPr>
        <w:ind w:firstLine="640" w:firstLineChars="200"/>
        <w:rPr>
          <w:sz w:val="32"/>
          <w:szCs w:val="32"/>
        </w:rPr>
      </w:pPr>
      <w:r>
        <w:rPr>
          <w:rFonts w:hint="eastAsia"/>
          <w:sz w:val="32"/>
          <w:szCs w:val="32"/>
        </w:rPr>
        <w:t>经查，你单位存在以下拖欠农民工工资行为</w:t>
      </w:r>
      <w:r>
        <w:rPr>
          <w:sz w:val="32"/>
          <w:szCs w:val="32"/>
        </w:rPr>
        <w:t>:</w:t>
      </w:r>
      <w:r>
        <w:rPr>
          <w:rFonts w:hint="eastAsia"/>
          <w:sz w:val="32"/>
          <w:szCs w:val="32"/>
          <w:u w:val="single"/>
        </w:rPr>
        <w:t>拖欠梁仁强、冷长家、王春雷、宋依军、管清友等</w:t>
      </w:r>
      <w:r>
        <w:rPr>
          <w:sz w:val="32"/>
          <w:szCs w:val="32"/>
          <w:u w:val="single"/>
        </w:rPr>
        <w:t>14</w:t>
      </w:r>
      <w:r>
        <w:rPr>
          <w:rFonts w:hint="eastAsia"/>
          <w:sz w:val="32"/>
          <w:szCs w:val="32"/>
          <w:u w:val="single"/>
        </w:rPr>
        <w:t>人工资报酬壹拾柒万柒仟捌佰捌拾元整（</w:t>
      </w:r>
      <w:r>
        <w:rPr>
          <w:sz w:val="32"/>
          <w:szCs w:val="32"/>
          <w:u w:val="single"/>
        </w:rPr>
        <w:t>¥177,880.00</w:t>
      </w:r>
      <w:r>
        <w:rPr>
          <w:rFonts w:hint="eastAsia"/>
          <w:sz w:val="32"/>
          <w:szCs w:val="32"/>
          <w:u w:val="single"/>
        </w:rPr>
        <w:t>元）</w:t>
      </w:r>
      <w:r>
        <w:rPr>
          <w:sz w:val="32"/>
          <w:szCs w:val="32"/>
          <w:u w:val="single"/>
        </w:rPr>
        <w:t xml:space="preserve"> </w:t>
      </w:r>
      <w:r>
        <w:rPr>
          <w:rFonts w:hint="eastAsia"/>
          <w:sz w:val="32"/>
          <w:szCs w:val="32"/>
          <w:u w:val="single"/>
        </w:rPr>
        <w:t>，</w:t>
      </w:r>
      <w:r>
        <w:rPr>
          <w:rFonts w:hint="eastAsia"/>
          <w:sz w:val="32"/>
          <w:szCs w:val="32"/>
        </w:rPr>
        <w:t>情节严重</w:t>
      </w:r>
      <w:r>
        <w:rPr>
          <w:sz w:val="32"/>
          <w:szCs w:val="32"/>
        </w:rPr>
        <w:t>/</w:t>
      </w:r>
      <w:r>
        <w:rPr>
          <w:rFonts w:hint="eastAsia"/>
          <w:sz w:val="32"/>
          <w:szCs w:val="32"/>
        </w:rPr>
        <w:t>造成严重不良社会影响。</w:t>
      </w:r>
      <w:r>
        <w:rPr>
          <w:sz w:val="32"/>
          <w:szCs w:val="32"/>
        </w:rPr>
        <w:t>2026</w:t>
      </w:r>
      <w:r>
        <w:rPr>
          <w:rFonts w:hint="eastAsia"/>
          <w:sz w:val="32"/>
          <w:szCs w:val="32"/>
        </w:rPr>
        <w:t>年</w:t>
      </w:r>
      <w:r>
        <w:rPr>
          <w:sz w:val="32"/>
          <w:szCs w:val="32"/>
        </w:rPr>
        <w:t>6</w:t>
      </w:r>
      <w:r>
        <w:rPr>
          <w:rFonts w:hint="eastAsia"/>
          <w:sz w:val="32"/>
          <w:szCs w:val="32"/>
        </w:rPr>
        <w:t>月</w:t>
      </w:r>
      <w:r>
        <w:rPr>
          <w:sz w:val="32"/>
          <w:szCs w:val="32"/>
        </w:rPr>
        <w:t>17</w:t>
      </w:r>
      <w:r>
        <w:rPr>
          <w:rFonts w:hint="eastAsia"/>
          <w:sz w:val="32"/>
          <w:szCs w:val="32"/>
        </w:rPr>
        <w:t>日，我局依法向你单位送达《列入拖欠农民工工资失信联合惩戒对象名单事先告知书》</w:t>
      </w:r>
      <w:r>
        <w:rPr>
          <w:sz w:val="32"/>
          <w:szCs w:val="32"/>
        </w:rPr>
        <w:t>(</w:t>
      </w:r>
      <w:r>
        <w:rPr>
          <w:rFonts w:hint="eastAsia"/>
          <w:sz w:val="32"/>
          <w:szCs w:val="32"/>
        </w:rPr>
        <w:t>人社监列告字</w:t>
      </w:r>
      <w:r>
        <w:rPr>
          <w:sz w:val="32"/>
          <w:szCs w:val="32"/>
        </w:rPr>
        <w:t>[2026]01</w:t>
      </w:r>
      <w:r>
        <w:rPr>
          <w:rFonts w:hint="eastAsia"/>
          <w:sz w:val="32"/>
          <w:szCs w:val="32"/>
        </w:rPr>
        <w:t>号</w:t>
      </w:r>
      <w:r>
        <w:rPr>
          <w:sz w:val="32"/>
          <w:szCs w:val="32"/>
        </w:rPr>
        <w:t xml:space="preserve"> )</w:t>
      </w:r>
      <w:r>
        <w:rPr>
          <w:rFonts w:hint="eastAsia"/>
          <w:sz w:val="32"/>
          <w:szCs w:val="32"/>
        </w:rPr>
        <w:t>，你单位在规定期限内未向我局提出异议</w:t>
      </w:r>
      <w:r>
        <w:rPr>
          <w:sz w:val="32"/>
          <w:szCs w:val="32"/>
        </w:rPr>
        <w:t>/</w:t>
      </w:r>
      <w:r>
        <w:rPr>
          <w:rFonts w:hint="eastAsia"/>
          <w:sz w:val="32"/>
          <w:szCs w:val="32"/>
        </w:rPr>
        <w:t>你单位在规定期限内向我局提出异议，经核实，异议不成立。</w:t>
      </w:r>
      <w:r>
        <w:rPr>
          <w:sz w:val="32"/>
          <w:szCs w:val="32"/>
        </w:rPr>
        <w:t xml:space="preserve"> </w:t>
      </w:r>
    </w:p>
    <w:p w14:paraId="527276FD">
      <w:pPr>
        <w:ind w:firstLine="640" w:firstLineChars="200"/>
        <w:rPr>
          <w:sz w:val="32"/>
          <w:szCs w:val="32"/>
        </w:rPr>
      </w:pPr>
      <w:r>
        <w:rPr>
          <w:rFonts w:hint="eastAsia"/>
          <w:sz w:val="32"/>
          <w:szCs w:val="32"/>
        </w:rPr>
        <w:t>依据《保障农民工工资支付条例》第四十八条和《拖欠农民工工资失信联合惩戒对象名单管理暂行办法》第五条规定，现我局决定：将你单位以及上述人员列人拖欠农民工工资失信联合惩戒对象名单。由相关部门在政府资金支持、政府采购、招投标、融资贷款、市场准</w:t>
      </w:r>
      <w:r>
        <w:rPr>
          <w:rFonts w:hint="eastAsia"/>
          <w:sz w:val="32"/>
          <w:szCs w:val="32"/>
          <w:lang w:val="en-US" w:eastAsia="zh-CN"/>
        </w:rPr>
        <w:t>入</w:t>
      </w:r>
      <w:r>
        <w:rPr>
          <w:rFonts w:hint="eastAsia"/>
          <w:sz w:val="32"/>
          <w:szCs w:val="32"/>
        </w:rPr>
        <w:t>、税收优惠、评优评先、交通出行等方面依法依规予以限制。列入期限为</w:t>
      </w:r>
      <w:r>
        <w:rPr>
          <w:sz w:val="32"/>
          <w:szCs w:val="32"/>
          <w:u w:val="single"/>
        </w:rPr>
        <w:t>2026</w:t>
      </w:r>
      <w:r>
        <w:rPr>
          <w:rFonts w:hint="eastAsia"/>
          <w:sz w:val="32"/>
          <w:szCs w:val="32"/>
        </w:rPr>
        <w:t>年</w:t>
      </w:r>
      <w:r>
        <w:rPr>
          <w:sz w:val="32"/>
          <w:szCs w:val="32"/>
          <w:u w:val="single"/>
        </w:rPr>
        <w:t>6</w:t>
      </w:r>
      <w:r>
        <w:rPr>
          <w:rFonts w:hint="eastAsia"/>
          <w:sz w:val="32"/>
          <w:szCs w:val="32"/>
        </w:rPr>
        <w:t>月</w:t>
      </w:r>
      <w:r>
        <w:rPr>
          <w:sz w:val="32"/>
          <w:szCs w:val="32"/>
          <w:u w:val="single"/>
        </w:rPr>
        <w:t>25</w:t>
      </w:r>
      <w:r>
        <w:rPr>
          <w:rFonts w:hint="eastAsia"/>
          <w:sz w:val="32"/>
          <w:szCs w:val="32"/>
        </w:rPr>
        <w:t>日至</w:t>
      </w:r>
      <w:r>
        <w:rPr>
          <w:sz w:val="32"/>
          <w:szCs w:val="32"/>
          <w:u w:val="single"/>
        </w:rPr>
        <w:t>2029</w:t>
      </w:r>
      <w:r>
        <w:rPr>
          <w:rFonts w:hint="eastAsia"/>
          <w:sz w:val="32"/>
          <w:szCs w:val="32"/>
        </w:rPr>
        <w:t>年</w:t>
      </w:r>
      <w:r>
        <w:rPr>
          <w:sz w:val="32"/>
          <w:szCs w:val="32"/>
          <w:u w:val="single"/>
        </w:rPr>
        <w:t>6</w:t>
      </w:r>
      <w:r>
        <w:rPr>
          <w:rFonts w:hint="eastAsia"/>
          <w:sz w:val="32"/>
          <w:szCs w:val="32"/>
        </w:rPr>
        <w:t>月</w:t>
      </w:r>
      <w:r>
        <w:rPr>
          <w:sz w:val="32"/>
          <w:szCs w:val="32"/>
          <w:u w:val="single"/>
        </w:rPr>
        <w:t>25</w:t>
      </w:r>
      <w:r>
        <w:rPr>
          <w:rFonts w:hint="eastAsia"/>
          <w:sz w:val="32"/>
          <w:szCs w:val="32"/>
        </w:rPr>
        <w:t>日。</w:t>
      </w:r>
      <w:r>
        <w:rPr>
          <w:sz w:val="32"/>
          <w:szCs w:val="32"/>
        </w:rPr>
        <w:t xml:space="preserve"> </w:t>
      </w:r>
    </w:p>
    <w:p w14:paraId="3899097D">
      <w:pPr>
        <w:ind w:firstLine="640" w:firstLineChars="200"/>
        <w:rPr>
          <w:sz w:val="32"/>
          <w:szCs w:val="32"/>
        </w:rPr>
      </w:pPr>
      <w:r>
        <w:rPr>
          <w:rFonts w:hint="eastAsia"/>
          <w:sz w:val="32"/>
          <w:szCs w:val="32"/>
        </w:rPr>
        <w:t>依据《拖欠农民工工资失信联合惩戒对象名单管理暂行办法》第十二条规定，你单位如已改正拖欠农民工工资违法行为且列人失信联合惩戒对象名单满</w:t>
      </w:r>
      <w:r>
        <w:rPr>
          <w:sz w:val="32"/>
          <w:szCs w:val="32"/>
        </w:rPr>
        <w:t>6</w:t>
      </w:r>
      <w:r>
        <w:rPr>
          <w:rFonts w:hint="eastAsia"/>
          <w:sz w:val="32"/>
          <w:szCs w:val="32"/>
        </w:rPr>
        <w:t>个月，可书面提交申请已经改正拖欠农民工工资违法行为证据、不再拖欠农民工工资书面信用承诺，向我局提出提前移出失信联合惩戒对象名单申请。我局自收到申请之日起十五个工作日内进行核实，决定是否予以提前移出。</w:t>
      </w:r>
      <w:r>
        <w:rPr>
          <w:sz w:val="32"/>
          <w:szCs w:val="32"/>
        </w:rPr>
        <w:t xml:space="preserve"> </w:t>
      </w:r>
    </w:p>
    <w:p w14:paraId="5FB85387">
      <w:pPr>
        <w:ind w:firstLine="640" w:firstLineChars="200"/>
        <w:rPr>
          <w:sz w:val="32"/>
          <w:szCs w:val="32"/>
        </w:rPr>
      </w:pPr>
      <w:r>
        <w:rPr>
          <w:rFonts w:hint="eastAsia"/>
          <w:sz w:val="32"/>
          <w:szCs w:val="32"/>
        </w:rPr>
        <w:t>如对本决定不服的，可于收到本决定书之日起六十日内申请行政复议，或者在六个月内直接提起行政诉讼。</w:t>
      </w:r>
      <w:r>
        <w:rPr>
          <w:sz w:val="32"/>
          <w:szCs w:val="32"/>
        </w:rPr>
        <w:t xml:space="preserve"> </w:t>
      </w:r>
    </w:p>
    <w:p w14:paraId="292A297E">
      <w:pPr>
        <w:rPr>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仿宋_GBK">
    <w:altName w:val="Malgun Gothic Semilight"/>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B5B59">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61F86">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A80DF">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C99B7">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DD800">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505D8">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F1963D2"/>
    <w:rsid w:val="002802B6"/>
    <w:rsid w:val="00524FCB"/>
    <w:rsid w:val="00634298"/>
    <w:rsid w:val="00CC7E61"/>
    <w:rsid w:val="00F319E2"/>
    <w:rsid w:val="09F164CB"/>
    <w:rsid w:val="0A213A56"/>
    <w:rsid w:val="0F1963D2"/>
    <w:rsid w:val="230338E7"/>
    <w:rsid w:val="240523E4"/>
    <w:rsid w:val="24B72862"/>
    <w:rsid w:val="322F40CE"/>
    <w:rsid w:val="6BC4106B"/>
    <w:rsid w:val="6C9C691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99"/>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sz w:val="18"/>
      <w:szCs w:val="18"/>
    </w:rPr>
  </w:style>
  <w:style w:type="paragraph" w:styleId="3">
    <w:name w:val="header"/>
    <w:basedOn w:val="1"/>
    <w:link w:val="6"/>
    <w:uiPriority w:val="99"/>
    <w:pPr>
      <w:pBdr>
        <w:bottom w:val="single" w:color="auto" w:sz="6" w:space="1"/>
      </w:pBdr>
      <w:tabs>
        <w:tab w:val="center" w:pos="4153"/>
        <w:tab w:val="right" w:pos="8306"/>
      </w:tabs>
      <w:snapToGrid w:val="0"/>
      <w:jc w:val="center"/>
    </w:pPr>
    <w:rPr>
      <w:sz w:val="18"/>
      <w:szCs w:val="18"/>
    </w:rPr>
  </w:style>
  <w:style w:type="character" w:customStyle="1" w:styleId="6">
    <w:name w:val="Header Char"/>
    <w:basedOn w:val="5"/>
    <w:link w:val="3"/>
    <w:semiHidden/>
    <w:uiPriority w:val="99"/>
    <w:rPr>
      <w:sz w:val="18"/>
      <w:szCs w:val="18"/>
    </w:rPr>
  </w:style>
  <w:style w:type="character" w:customStyle="1" w:styleId="7">
    <w:name w:val="Footer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2</Pages>
  <Words>120</Words>
  <Characters>684</Characters>
  <Lines>0</Lines>
  <Paragraphs>0</Paragraphs>
  <TotalTime>61</TotalTime>
  <ScaleCrop>false</ScaleCrop>
  <LinksUpToDate>false</LinksUpToDate>
  <CharactersWithSpaces>0</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2026-06-15T07:24:00Z</dcterms:created>
  <dc:creator>人人一</dc:creator>
  <cp:lastModifiedBy>lenovo</cp:lastModifiedBy>
  <cp:lastPrinted>2026-06-22T02:49:00Z</cp:lastPrinted>
  <dcterms:modified xsi:type="dcterms:W3CDTF">2026-06-25T07:33:59Z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58EF65C0A55D4692A9552DD2A1B3F86F_12</vt:lpwstr>
  </property>
</Properties>
</file>