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jc w:val="center"/>
        <w:rPr>
          <w:sz w:val="44"/>
          <w:szCs w:val="44"/>
        </w:rPr>
      </w:pPr>
      <w:r>
        <w:rPr>
          <w:u w:val="single"/>
          <w:sz w:val="44"/>
          <w:szCs w:val="44"/>
        </w:rPr>
        <w:t>长白朝鲜族自治县预算绩效服务中心</w:t>
      </w:r>
      <w:r>
        <w:rPr>
          <w:sz w:val="44"/>
          <w:szCs w:val="44"/>
        </w:rPr>
        <w:t>202</w:t>
      </w:r>
      <w:r>
        <w:rPr>
          <w:sz w:val="44"/>
          <w:szCs w:val="44"/>
        </w:rPr>
        <w:t>6</w:t>
      </w:r>
      <w:r>
        <w:rPr>
          <w:sz w:val="44"/>
          <w:szCs w:val="44"/>
        </w:rPr>
        <w:t>年部门</w:t>
      </w:r>
      <w:r>
        <w:rPr>
          <w:sz w:val="44"/>
          <w:szCs w:val="44"/>
        </w:rPr>
        <w:t>预</w:t>
      </w:r>
      <w:r>
        <w:rPr>
          <w:sz w:val="44"/>
          <w:szCs w:val="44"/>
        </w:rPr>
        <w:t>算</w:t>
      </w:r>
    </w:p>
    <w:p>
      <w:pPr>
        <w:jc w:val="left"/>
        <w:ind w:firstLine="425"/>
        <w:rPr>
          <w:rFonts w:ascii="黑体"/>
        </w:rPr>
      </w:pPr>
      <w:r>
        <w:rPr>
          <w:rFonts w:ascii="黑体"/>
        </w:rPr>
        <w:t>第一部分 部门概况</w:t>
      </w:r>
    </w:p>
    <w:p>
      <w:pPr>
        <w:jc w:val="left"/>
        <w:ind w:firstLine="425"/>
        <w:rPr>
          <w:rFonts w:ascii="楷体_GB2312"/>
        </w:rPr>
      </w:pPr>
      <w:r>
        <w:rPr>
          <w:rFonts w:ascii="楷体_GB2312"/>
        </w:rPr>
        <w:t>一、主要职能</w:t>
      </w:r>
    </w:p>
    <w:p>
      <w:pPr>
        <w:jc w:val="left"/>
        <w:ind w:firstLine="425"/>
        <w:rPr>
          <w:rFonts w:ascii="楷体_GB2312"/>
        </w:rPr>
      </w:pPr>
      <w:r>
        <w:rPr>
          <w:rFonts w:ascii="楷体_GB2312"/>
        </w:rPr>
        <w:t>二、机构设置</w:t>
      </w:r>
    </w:p>
    <w:p>
      <w:pPr>
        <w:jc w:val="left"/>
        <w:ind w:firstLine="425"/>
        <w:rPr>
          <w:rFonts w:ascii="黑体"/>
        </w:rPr>
      </w:pPr>
      <w:r>
        <w:rPr>
          <w:rFonts w:ascii="黑体"/>
        </w:rPr>
        <w:t>第二部分 202</w:t>
      </w:r>
      <w:r>
        <w:rPr>
          <w:rFonts w:ascii="黑体"/>
        </w:rPr>
        <w:t>6</w:t>
      </w:r>
      <w:r>
        <w:rPr>
          <w:rFonts w:ascii="黑体"/>
        </w:rPr>
        <w:t>年部门预算表</w:t>
      </w:r>
    </w:p>
    <w:p>
      <w:pPr>
        <w:jc w:val="left"/>
        <w:ind w:firstLine="425"/>
      </w:pPr>
      <w:r>
        <w:t>一、收支</w:t>
      </w:r>
      <w:r>
        <w:rPr/>
        <w:t>总</w:t>
      </w:r>
      <w:r>
        <w:t>表</w:t>
      </w:r>
    </w:p>
    <w:p>
      <w:pPr>
        <w:jc w:val="left"/>
        <w:ind w:firstLine="425"/>
      </w:pPr>
      <w:r>
        <w:t>二、收入</w:t>
      </w:r>
      <w:r>
        <w:rPr/>
        <w:t>总</w:t>
      </w:r>
      <w:r>
        <w:t>表</w:t>
      </w:r>
    </w:p>
    <w:p>
      <w:pPr>
        <w:jc w:val="left"/>
        <w:ind w:firstLine="425"/>
      </w:pPr>
      <w:r>
        <w:t>三、支出</w:t>
      </w:r>
      <w:r>
        <w:rPr/>
        <w:t>总</w:t>
      </w:r>
      <w:r>
        <w:t>表</w:t>
      </w:r>
    </w:p>
    <w:p>
      <w:pPr>
        <w:jc w:val="left"/>
        <w:ind w:firstLine="425"/>
      </w:pPr>
      <w:r>
        <w:t>四、财政拨款收支</w:t>
      </w:r>
      <w:r>
        <w:rPr/>
        <w:t>总</w:t>
      </w:r>
      <w:r>
        <w:t>表</w:t>
      </w:r>
    </w:p>
    <w:p>
      <w:pPr>
        <w:jc w:val="left"/>
        <w:ind w:firstLine="425"/>
      </w:pPr>
      <w:r>
        <w:t>五、</w:t>
      </w:r>
      <w:r>
        <w:rPr/>
        <w:t>一般公共预算支出表</w:t>
      </w:r>
    </w:p>
    <w:p>
      <w:pPr>
        <w:jc w:val="left"/>
        <w:ind w:firstLine="425"/>
      </w:pPr>
      <w:r>
        <w:t>六、</w:t>
      </w:r>
      <w:r>
        <w:rPr/>
        <w:t>一般公共预算基本支出表</w:t>
      </w:r>
    </w:p>
    <w:p>
      <w:pPr>
        <w:jc w:val="left"/>
        <w:ind w:firstLine="425"/>
      </w:pPr>
      <w:r>
        <w:t>七、一般公共预算“三公”经费支出表</w:t>
      </w:r>
    </w:p>
    <w:p>
      <w:pPr>
        <w:jc w:val="left"/>
        <w:ind w:firstLine="425"/>
      </w:pPr>
      <w:r>
        <w:t>八、政府性基金预算支出表</w:t>
      </w:r>
    </w:p>
    <w:p>
      <w:pPr>
        <w:jc w:val="left"/>
        <w:ind w:firstLine="425"/>
      </w:pPr>
      <w:r>
        <w:rPr/>
        <w:t>九、国有资本经营</w:t>
      </w:r>
      <w:r>
        <w:t>预算支出表</w:t>
      </w:r>
    </w:p>
    <w:p>
      <w:pPr>
        <w:jc w:val="left"/>
        <w:ind w:firstLine="425"/>
      </w:pPr>
      <w:r>
        <w:rPr/>
        <w:t>十、项目支出表</w:t>
      </w:r>
    </w:p>
    <w:p>
      <w:pPr>
        <w:jc w:val="left"/>
        <w:ind w:firstLine="425"/>
      </w:pPr>
      <w:r>
        <w:rPr/>
        <w:t>十一、项目支出绩效目标表</w:t>
      </w:r>
    </w:p>
    <w:p>
      <w:pPr>
        <w:jc w:val="left"/>
        <w:ind w:firstLine="425"/>
        <w:rPr>
          <w:rFonts w:ascii="黑体"/>
        </w:rPr>
      </w:pPr>
      <w:r>
        <w:rPr>
          <w:rFonts w:ascii="黑体"/>
        </w:rPr>
        <w:t>第三部分 情况说明</w:t>
      </w:r>
    </w:p>
    <w:p>
      <w:pPr>
        <w:jc w:val="left"/>
        <w:ind w:firstLine="425"/>
        <w:rPr>
          <w:rFonts w:ascii="黑体"/>
        </w:rPr>
      </w:pPr>
      <w:r>
        <w:rPr>
          <w:rFonts w:ascii="黑体"/>
        </w:rPr>
        <w:t>第四部分  名词解释</w:t>
      </w:r>
    </w:p>
    <w:p>
      <w:pPr>
        <w:jc w:val="center"/>
        <w:ind w:firstLine="640"/>
      </w:pPr>
    </w:p>
    <w:p>
      <w:pPr>
        <w:jc w:val="center"/>
        <w:ind w:firstLine="640"/>
      </w:pPr>
    </w:p>
    <w:p>
      <w:pPr>
        <w:jc w:val="center"/>
        <w:ind w:firstLine="640"/>
      </w:pPr>
    </w:p>
    <w:p>
      <w:pPr>
        <w:jc w:val="center"/>
        <w:ind w:firstLine="640"/>
      </w:pPr>
      <w:r>
        <w:rPr/>
        <w:t>第一部分 部门概况</w:t>
      </w:r>
    </w:p>
    <w:p>
      <w:pPr>
        <w:ind w:firstLine="640"/>
      </w:pPr>
    </w:p>
    <w:p>
      <w:pPr>
        <w:ind w:firstLine="640"/>
      </w:pPr>
      <w:r>
        <w:rPr/>
        <w:t>一、主要职能</w:t>
      </w:r>
    </w:p>
    <w:p>
      <w:pPr>
        <w:ind w:firstLine="640"/>
        <w:rPr>
          <w:color w:val="000000"/>
          <w:szCs w:val="32"/>
        </w:rPr>
      </w:pPr>
      <w:r>
        <w:t>一、主要职能</w:t>
      </w:r>
    </w:p>
    <w:p>
      <w:pPr>
        <w:ind w:firstLine="640"/>
      </w:pPr>
      <w:r>
        <w:t>（一）承担财政预算绩效及水利建设基金管理工作服务。</w:t>
      </w:r>
    </w:p>
    <w:p>
      <w:pPr>
        <w:ind w:firstLine="640"/>
      </w:pPr>
      <w:r>
        <w:t>（二）完成财政局交办的其他任务。</w:t>
      </w:r>
    </w:p>
    <w:p>
      <w:pPr>
        <w:ind w:firstLine="640"/>
      </w:pPr>
      <w:r>
        <w:t>根据上述主要职责和具有的社会功能，长白朝鲜族自治县财政预算绩效服务中心（长白朝鲜族自治县水利建设基金服务中心）为公益一类事业单位，根据正常业务需要，由同级财政提供相应经费保障。</w:t>
      </w:r>
    </w:p>
    <w:p>
      <w:pPr>
        <w:ind w:firstLine="640"/>
      </w:pPr>
      <w:r>
        <w:t>二、机构设置</w:t>
      </w:r>
    </w:p>
    <w:p>
      <w:pPr>
        <w:ind w:firstLine="640"/>
      </w:pPr>
      <w:r>
        <w:t>长白朝鲜族自治县财政预算绩效服务中心（长白朝鲜族自治县水利建设基金服务中心）事业编制7名。编制比例结构标准为：行政管理岗位编制占总编制100％，行政管理岗位编制7名。</w:t>
      </w:r>
    </w:p>
    <w:p>
      <w:pPr>
        <w:ind w:firstLine="640"/>
      </w:pPr>
      <w:r>
        <w:t>长白朝鲜族自治县财政预算绩效服务中心（长白朝鲜族自治县水利建设基金服务中心）设主任1名；内设机构领导职数1名。</w:t>
      </w:r>
    </w:p>
    <w:p>
      <w:pPr>
        <w:ind w:firstLine="640"/>
      </w:pPr>
    </w:p>
    <w:p>
      <w:pPr>
        <w:jc w:val="center"/>
        <w:ind w:firstLine="640"/>
      </w:pPr>
      <w:r>
        <w:rPr/>
        <w:t>第二部分 预算表格</w:t>
      </w:r>
    </w:p>
    <w:p>
      <w:pPr>
        <w:ind w:firstLine="640"/>
        <w:rPr>
          <w:strike/>
        </w:rPr>
      </w:pPr>
    </w:p>
    <w:p>
      <w:pPr>
        <w:ind w:firstLine="640"/>
        <w:rPr>
          <w:rFonts w:ascii="仿宋" w:hAnsi="仿宋"/>
        </w:rPr>
      </w:pPr>
      <w:r>
        <w:rPr>
          <w:rFonts w:ascii="仿宋" w:hAnsi="仿宋"/>
        </w:rPr>
        <w:t>预算表格详见附件：202</w:t>
      </w:r>
      <w:r>
        <w:rPr>
          <w:rFonts w:ascii="仿宋" w:hAnsi="仿宋"/>
        </w:rPr>
        <w:t>6</w:t>
      </w:r>
      <w:r>
        <w:rPr>
          <w:rFonts w:ascii="仿宋" w:hAnsi="仿宋"/>
        </w:rPr>
        <w:t>年部门预算编制表。</w:t>
      </w:r>
    </w:p>
    <w:p>
      <w:pPr>
        <w:jc w:val="center"/>
        <w:ind w:firstLine="640"/>
      </w:pPr>
    </w:p>
    <w:p>
      <w:pPr>
        <w:jc w:val="center"/>
        <w:ind w:firstLine="640"/>
      </w:pPr>
    </w:p>
    <w:p>
      <w:pPr>
        <w:jc w:val="center"/>
        <w:ind w:firstLine="640"/>
      </w:pPr>
    </w:p>
    <w:p>
      <w:pPr>
        <w:jc w:val="center"/>
        <w:ind w:firstLine="640"/>
      </w:pPr>
    </w:p>
    <w:p>
      <w:pPr>
        <w:jc w:val="center"/>
        <w:ind w:firstLine="640"/>
      </w:pPr>
    </w:p>
    <w:p>
      <w:pPr>
        <w:jc w:val="center"/>
        <w:ind w:firstLine="640"/>
      </w:pPr>
    </w:p>
    <w:p>
      <w:pPr>
        <w:jc w:val="center"/>
        <w:ind w:firstLine="640"/>
      </w:pPr>
    </w:p>
    <w:p>
      <w:pPr>
        <w:jc w:val="center"/>
        <w:ind w:firstLine="640"/>
      </w:pPr>
    </w:p>
    <w:p>
      <w:pPr>
        <w:jc w:val="center"/>
        <w:ind w:firstLine="640"/>
      </w:pPr>
      <w:r>
        <w:rPr/>
        <w:t>第三部分 情况说明</w:t>
      </w:r>
    </w:p>
    <w:p>
      <w:pPr>
        <w:rPr>
          <w:szCs w:val="32"/>
        </w:rPr>
      </w:pPr>
    </w:p>
    <w:p>
      <w:pPr>
        <w:ind w:firstLine="640"/>
        <w:rPr>
          <w:szCs w:val="32"/>
        </w:rPr>
      </w:pPr>
      <w:r>
        <w:rPr>
          <w:szCs w:val="32"/>
        </w:rPr>
        <w:t>一、202</w:t>
      </w:r>
      <w:r>
        <w:rPr>
          <w:szCs w:val="32"/>
        </w:rPr>
        <w:t>6</w:t>
      </w:r>
      <w:r>
        <w:rPr>
          <w:szCs w:val="32"/>
        </w:rPr>
        <w:t>年收支预算总体情况</w:t>
      </w:r>
    </w:p>
    <w:p>
      <w:pPr>
        <w:ind w:firstLine="640"/>
        <w:rPr>
          <w:sz w:val="30"/>
          <w:szCs w:val="30"/>
        </w:rPr>
      </w:pPr>
      <w:r>
        <w:rPr>
          <w:szCs w:val="32"/>
        </w:rPr>
        <w:t>按照综合预算的原则，所有收入和支出全部纳入部门预算管理。收入包括：一般公共预算拨款收入、政府性基金预算拨款收入、</w:t>
      </w:r>
      <w:r>
        <w:rPr>
          <w:szCs w:val="32"/>
        </w:rPr>
        <w:t>国有资本经营预算拨款收入、财政专户管理资金收入、</w:t>
      </w:r>
      <w:r>
        <w:rPr>
          <w:szCs w:val="32"/>
        </w:rPr>
        <w:t>事业收入、</w:t>
      </w:r>
      <w:r>
        <w:rPr>
          <w:szCs w:val="32"/>
        </w:rPr>
        <w:t>上级补助收入</w:t>
      </w:r>
      <w:r>
        <w:rPr>
          <w:szCs w:val="32"/>
        </w:rPr>
        <w:t>、</w:t>
      </w:r>
      <w:r>
        <w:rPr>
          <w:szCs w:val="32"/>
        </w:rPr>
        <w:t>附属单位上缴收入、</w:t>
      </w:r>
      <w:r>
        <w:rPr>
          <w:szCs w:val="32"/>
        </w:rPr>
        <w:t>事业单位经营收入</w:t>
      </w:r>
      <w:r>
        <w:rPr>
          <w:szCs w:val="32"/>
        </w:rPr>
        <w:t>、</w:t>
      </w:r>
      <w:r>
        <w:rPr>
          <w:szCs w:val="32"/>
        </w:rPr>
        <w:t>其他收入、用事业基金弥补收支差额、上年结转</w:t>
      </w:r>
      <w:r>
        <w:rPr>
          <w:szCs w:val="32"/>
        </w:rPr>
        <w:t>结余</w:t>
      </w:r>
      <w:r>
        <w:rPr>
          <w:szCs w:val="32"/>
        </w:rPr>
        <w:t>等；支出包括：一般公共服务支出、教育支出、科学技术支出、文化</w:t>
      </w:r>
      <w:r>
        <w:rPr>
          <w:szCs w:val="32"/>
        </w:rPr>
        <w:t>旅游</w:t>
      </w:r>
      <w:r>
        <w:rPr>
          <w:szCs w:val="32"/>
        </w:rPr>
        <w:t>体育与传媒支出、社会保障和就业支出、农林水支出、住房保障支出、结转下年支出等。202</w:t>
      </w:r>
      <w:r>
        <w:rPr>
          <w:szCs w:val="32"/>
        </w:rPr>
        <w:t>6</w:t>
      </w:r>
      <w:r>
        <w:rPr>
          <w:szCs w:val="32"/>
        </w:rPr>
        <w:t>年收支总预算____376.32_____万元</w:t>
      </w:r>
      <w:r>
        <w:rPr>
          <w:szCs w:val="32"/>
        </w:rPr>
        <w:t>，其中：当年预算</w:t>
      </w:r>
      <w:r>
        <w:rPr>
          <w:szCs w:val="32"/>
        </w:rPr>
        <w:t>___376.32____</w:t>
      </w:r>
      <w:r>
        <w:rPr>
          <w:szCs w:val="32"/>
        </w:rPr>
        <w:t>万元；预算管理一体化系统中上年结转</w:t>
      </w:r>
      <w:r>
        <w:rPr>
          <w:szCs w:val="32"/>
        </w:rPr>
        <w:t>____0___</w:t>
      </w:r>
      <w:r>
        <w:rPr>
          <w:szCs w:val="32"/>
        </w:rPr>
        <w:t>万元。</w:t>
      </w:r>
    </w:p>
    <w:p>
      <w:pPr>
        <w:ind w:firstLine="600"/>
        <w:rPr>
          <w:sz w:val="30"/>
          <w:szCs w:val="30"/>
        </w:rPr>
      </w:pPr>
    </w:p>
    <w:p>
      <w:pPr>
        <w:ind w:firstLine="600"/>
        <w:rPr>
          <w:sz w:val="30"/>
          <w:szCs w:val="30"/>
        </w:rPr>
      </w:pPr>
    </w:p>
    <w:p>
      <w:pPr>
        <w:ind w:firstLine="600"/>
        <w:rPr>
          <w:sz w:val="30"/>
          <w:szCs w:val="30"/>
        </w:rPr>
      </w:pPr>
    </w:p>
    <w:p>
      <w:pPr>
        <w:ind w:firstLine="640"/>
        <w:rPr>
          <w:szCs w:val="30"/>
        </w:rPr>
      </w:pPr>
    </w:p>
    <w:p>
      <w:pPr>
        <w:ind w:firstLine="640"/>
        <w:rPr>
          <w:szCs w:val="30"/>
        </w:rPr>
      </w:pPr>
      <w:r>
        <w:rPr>
          <w:szCs w:val="30"/>
        </w:rPr>
        <w:t>注：收入和支出中包括的具体内容，按本部门《收支</w:t>
      </w:r>
      <w:r>
        <w:rPr>
          <w:szCs w:val="30"/>
        </w:rPr>
        <w:t>总</w:t>
      </w:r>
      <w:r>
        <w:rPr>
          <w:szCs w:val="30"/>
        </w:rPr>
        <w:t>表》反映的实际情况取舍。</w:t>
      </w:r>
    </w:p>
    <w:p>
      <w:pPr>
        <w:ind w:firstLine="640"/>
        <w:rPr>
          <w:szCs w:val="32"/>
        </w:rPr>
      </w:pPr>
      <w:r>
        <w:rPr>
          <w:szCs w:val="30"/>
        </w:rPr>
        <w:br w:type="page"/>
      </w:r>
      <w:r>
        <w:rPr>
          <w:szCs w:val="32"/>
        </w:rPr>
        <w:t>二、202</w:t>
      </w:r>
      <w:r>
        <w:rPr>
          <w:szCs w:val="32"/>
        </w:rPr>
        <w:t>6</w:t>
      </w:r>
      <w:r>
        <w:rPr>
          <w:szCs w:val="32"/>
        </w:rPr>
        <w:t>年收入预算情况</w:t>
      </w:r>
    </w:p>
    <w:p>
      <w:pPr>
        <w:ind w:firstLine="640"/>
        <w:rPr>
          <w:szCs w:val="32"/>
        </w:rPr>
      </w:pPr>
      <w:r>
        <w:rPr>
          <w:szCs w:val="32"/>
        </w:rPr>
        <w:t>202</w:t>
      </w:r>
      <w:r>
        <w:rPr>
          <w:szCs w:val="32"/>
        </w:rPr>
        <w:t>6</w:t>
      </w:r>
      <w:r>
        <w:rPr>
          <w:szCs w:val="32"/>
        </w:rPr>
        <w:t>年收入预算___376.32____万元，其中：本年收入____376.32___万元，占___100____%；上年结转___0____万元，占____0___%。本年收入中，一般公共预算拨款收入____376.32___万元，占___100____%；政府性基金预算拨款收入___0____万元，占___0____%；</w:t>
      </w:r>
      <w:r>
        <w:rPr>
          <w:szCs w:val="32"/>
        </w:rPr>
        <w:t>国有资本经营</w:t>
      </w:r>
      <w:r>
        <w:rPr>
          <w:szCs w:val="32"/>
        </w:rPr>
        <w:t>预算拨款收入____0___万元，占____0___%；</w:t>
      </w:r>
      <w:r>
        <w:rPr>
          <w:szCs w:val="32"/>
        </w:rPr>
        <w:t>财政专户管理资金收入</w:t>
      </w:r>
      <w:r>
        <w:rPr>
          <w:szCs w:val="32"/>
        </w:rPr>
        <w:t>_____0__万元，占___0____%；事业收入____0___万元，占____0___%；</w:t>
      </w:r>
      <w:r>
        <w:rPr>
          <w:szCs w:val="32"/>
        </w:rPr>
        <w:t>上级补助收入</w:t>
      </w:r>
      <w:r>
        <w:rPr>
          <w:szCs w:val="32"/>
        </w:rPr>
        <w:t>___0____万元，占____0___%；</w:t>
      </w:r>
      <w:r>
        <w:rPr>
          <w:szCs w:val="32"/>
        </w:rPr>
        <w:t>附属单位上缴收入</w:t>
      </w:r>
      <w:r>
        <w:rPr>
          <w:szCs w:val="32"/>
        </w:rPr>
        <w:t>____0___万元，占____0___%；事业单位经营收入____0___万元，占___0____%；其他收入____0___万元，占___0____%</w:t>
      </w:r>
      <w:r>
        <w:rPr>
          <w:szCs w:val="32"/>
        </w:rPr>
        <w:t>。</w:t>
      </w:r>
      <w:r>
        <w:rPr>
          <w:szCs w:val="32"/>
        </w:rPr>
        <w:t>上年结转</w:t>
      </w:r>
      <w:r>
        <w:rPr>
          <w:szCs w:val="32"/>
        </w:rPr>
        <w:t>中，一般公共预算拨款结转</w:t>
      </w:r>
      <w:r>
        <w:rPr>
          <w:szCs w:val="32"/>
        </w:rPr>
        <w:t>____0___万元，占___0____%；</w:t>
      </w:r>
      <w:r>
        <w:rPr>
          <w:szCs w:val="32"/>
        </w:rPr>
        <w:t>政府性基金预算拨款结转</w:t>
      </w:r>
      <w:r>
        <w:rPr>
          <w:szCs w:val="32"/>
        </w:rPr>
        <w:t>____0___万元，占___0____%；</w:t>
      </w:r>
      <w:r>
        <w:rPr>
          <w:szCs w:val="32"/>
        </w:rPr>
        <w:t>国有资本经营预算拨款结转</w:t>
      </w:r>
      <w:r>
        <w:rPr>
          <w:szCs w:val="32"/>
        </w:rPr>
        <w:t>____0___万元，占_______%；</w:t>
      </w:r>
      <w:r>
        <w:rPr>
          <w:szCs w:val="32"/>
        </w:rPr>
        <w:t>财政专户管理资金结转结余</w:t>
      </w:r>
      <w:r>
        <w:rPr>
          <w:szCs w:val="32"/>
        </w:rPr>
        <w:t>___0____万元，占___0____%；</w:t>
      </w:r>
      <w:r>
        <w:rPr>
          <w:szCs w:val="32"/>
        </w:rPr>
        <w:t>单位资金结转</w:t>
      </w:r>
      <w:r>
        <w:rPr>
          <w:szCs w:val="32"/>
        </w:rPr>
        <w:t>___0____万元，占____0___%；</w:t>
      </w:r>
      <w:r>
        <w:rPr>
          <w:szCs w:val="32"/>
        </w:rPr>
        <w:t>用事业基金弥补收支差额</w:t>
      </w:r>
      <w:r>
        <w:rPr>
          <w:szCs w:val="32"/>
        </w:rPr>
        <w:t>____0___万元，占____0___%</w:t>
      </w:r>
      <w:r>
        <w:rPr>
          <w:szCs w:val="32"/>
        </w:rPr>
        <w:t>。</w:t>
      </w:r>
    </w:p>
    <w:p>
      <w:pPr>
        <w:ind w:firstLine="640"/>
        <w:rPr>
          <w:szCs w:val="30"/>
        </w:rPr>
      </w:pPr>
    </w:p>
    <w:p>
      <w:pPr>
        <w:ind w:firstLine="640"/>
        <w:rPr>
          <w:szCs w:val="30"/>
        </w:rPr>
      </w:pPr>
    </w:p>
    <w:p>
      <w:pPr>
        <w:ind w:firstLine="640"/>
        <w:rPr>
          <w:szCs w:val="30"/>
        </w:rPr>
      </w:pPr>
    </w:p>
    <w:p>
      <w:pPr>
        <w:ind w:firstLine="640"/>
        <w:rPr>
          <w:szCs w:val="30"/>
        </w:rPr>
      </w:pPr>
      <w:r>
        <w:rPr>
          <w:szCs w:val="30"/>
        </w:rPr>
        <w:t>注：收入中包括的具体内容，按本部门《收入</w:t>
      </w:r>
      <w:r>
        <w:rPr>
          <w:szCs w:val="30"/>
        </w:rPr>
        <w:t>总</w:t>
      </w:r>
      <w:r>
        <w:rPr>
          <w:szCs w:val="30"/>
        </w:rPr>
        <w:t>表》反映的实际情况取舍。</w:t>
      </w:r>
    </w:p>
    <w:p>
      <w:pPr>
        <w:ind w:firstLine="640"/>
        <w:rPr>
          <w:szCs w:val="32"/>
        </w:rPr>
      </w:pPr>
      <w:r>
        <w:rPr>
          <w:szCs w:val="30"/>
        </w:rPr>
        <w:br w:type="page"/>
      </w:r>
      <w:r>
        <w:rPr>
          <w:szCs w:val="32"/>
        </w:rPr>
        <w:t>三、202</w:t>
      </w:r>
      <w:r>
        <w:rPr>
          <w:szCs w:val="32"/>
        </w:rPr>
        <w:t>6</w:t>
      </w:r>
      <w:r>
        <w:rPr>
          <w:szCs w:val="32"/>
        </w:rPr>
        <w:t>年支出预算情况</w:t>
      </w:r>
    </w:p>
    <w:p>
      <w:pPr>
        <w:ind w:firstLine="640"/>
        <w:rPr>
          <w:szCs w:val="32"/>
        </w:rPr>
      </w:pPr>
      <w:r>
        <w:rPr>
          <w:szCs w:val="32"/>
        </w:rPr>
        <w:t>202</w:t>
      </w:r>
      <w:r>
        <w:rPr>
          <w:szCs w:val="32"/>
        </w:rPr>
        <w:t>6</w:t>
      </w:r>
      <w:r>
        <w:rPr>
          <w:szCs w:val="32"/>
        </w:rPr>
        <w:t>年支出预算___376.321____万元，其中：基本支出____376.32___万元，占____100___%；项目支出_____0__万元，占____0___%；事业单位经营支出___0____万元，占____0___%；上缴上级支出____0___万元，占____0___%；对附属单位补助支出___0____万元，占___0____%。</w:t>
      </w:r>
    </w:p>
    <w:p>
      <w:pPr>
        <w:ind w:firstLine="600"/>
        <w:rPr>
          <w:szCs w:val="32"/>
        </w:rPr>
      </w:pPr>
    </w:p>
    <w:p>
      <w:pPr>
        <w:ind w:firstLine="600"/>
        <w:rPr>
          <w:szCs w:val="32"/>
        </w:rPr>
      </w:pPr>
    </w:p>
    <w:p>
      <w:pPr>
        <w:ind w:firstLine="600"/>
        <w:rPr>
          <w:szCs w:val="32"/>
        </w:rPr>
      </w:pPr>
    </w:p>
    <w:p>
      <w:pPr>
        <w:ind w:firstLine="600"/>
        <w:rPr>
          <w:szCs w:val="32"/>
        </w:rPr>
      </w:pPr>
    </w:p>
    <w:p>
      <w:pPr>
        <w:ind w:firstLine="600"/>
        <w:rPr>
          <w:szCs w:val="32"/>
        </w:rPr>
      </w:pPr>
    </w:p>
    <w:p>
      <w:pPr>
        <w:ind w:firstLine="600"/>
        <w:rPr>
          <w:szCs w:val="32"/>
        </w:rPr>
      </w:pPr>
    </w:p>
    <w:p>
      <w:pPr>
        <w:ind w:firstLine="600"/>
        <w:rPr>
          <w:szCs w:val="32"/>
        </w:rPr>
      </w:pPr>
    </w:p>
    <w:p>
      <w:pPr>
        <w:ind w:firstLine="600"/>
        <w:rPr>
          <w:szCs w:val="32"/>
        </w:rPr>
      </w:pPr>
    </w:p>
    <w:p>
      <w:pPr>
        <w:ind w:firstLine="600"/>
        <w:rPr>
          <w:szCs w:val="32"/>
        </w:rPr>
      </w:pPr>
    </w:p>
    <w:p>
      <w:pPr>
        <w:ind w:firstLine="600"/>
        <w:rPr>
          <w:szCs w:val="32"/>
        </w:rPr>
      </w:pPr>
    </w:p>
    <w:p>
      <w:pPr>
        <w:ind w:firstLine="600"/>
        <w:rPr>
          <w:szCs w:val="32"/>
        </w:rPr>
      </w:pPr>
    </w:p>
    <w:p>
      <w:pPr>
        <w:ind w:firstLine="600"/>
        <w:rPr>
          <w:szCs w:val="32"/>
        </w:rPr>
      </w:pPr>
      <w:r>
        <w:rPr>
          <w:szCs w:val="32"/>
        </w:rPr>
        <w:t>注：支出中包括的具体内容，按本部门《支出</w:t>
      </w:r>
      <w:r>
        <w:rPr>
          <w:szCs w:val="32"/>
        </w:rPr>
        <w:t>总</w:t>
      </w:r>
      <w:r>
        <w:rPr>
          <w:szCs w:val="32"/>
        </w:rPr>
        <w:t>表》反映的实际情况取舍。</w:t>
      </w:r>
    </w:p>
    <w:p>
      <w:pPr>
        <w:ind w:firstLine="600"/>
        <w:rPr>
          <w:szCs w:val="32"/>
        </w:rPr>
      </w:pPr>
      <w:r>
        <w:rPr>
          <w:szCs w:val="32"/>
        </w:rPr>
        <w:br w:type="page"/>
      </w:r>
      <w:r>
        <w:rPr>
          <w:szCs w:val="32"/>
        </w:rPr>
        <w:t>四、202</w:t>
      </w:r>
      <w:r>
        <w:rPr>
          <w:szCs w:val="32"/>
        </w:rPr>
        <w:t>6</w:t>
      </w:r>
      <w:r>
        <w:rPr>
          <w:szCs w:val="32"/>
        </w:rPr>
        <w:t>年财政拨款收支预算情况</w:t>
      </w:r>
    </w:p>
    <w:p>
      <w:pPr>
        <w:ind w:firstLine="600"/>
        <w:rPr>
          <w:szCs w:val="32"/>
        </w:rPr>
      </w:pPr>
      <w:r>
        <w:rPr>
          <w:szCs w:val="32"/>
        </w:rPr>
        <w:t>202</w:t>
      </w:r>
      <w:r>
        <w:rPr>
          <w:szCs w:val="32"/>
        </w:rPr>
        <w:t>6</w:t>
      </w:r>
      <w:r>
        <w:rPr>
          <w:szCs w:val="32"/>
        </w:rPr>
        <w:t>年财政拨款收支总预算___376.32____万元，其中：</w:t>
      </w:r>
      <w:r>
        <w:rPr>
          <w:szCs w:val="32"/>
        </w:rPr>
        <w:t>本年收入</w:t>
      </w:r>
      <w:r>
        <w:rPr>
          <w:szCs w:val="32"/>
        </w:rPr>
        <w:t>_____376.32__万元</w:t>
      </w:r>
      <w:r>
        <w:rPr>
          <w:szCs w:val="32"/>
        </w:rPr>
        <w:t>，上年结转</w:t>
      </w:r>
      <w:r>
        <w:rPr>
          <w:szCs w:val="32"/>
        </w:rPr>
        <w:t>_____0__万元</w:t>
      </w:r>
      <w:r>
        <w:rPr>
          <w:szCs w:val="32"/>
        </w:rPr>
        <w:t>。</w:t>
      </w:r>
    </w:p>
    <w:p>
      <w:pPr>
        <w:ind w:firstLine="600"/>
        <w:rPr>
          <w:szCs w:val="32"/>
        </w:rPr>
      </w:pPr>
    </w:p>
    <w:p>
      <w:pPr>
        <w:ind w:firstLine="600"/>
        <w:rPr>
          <w:szCs w:val="32"/>
        </w:rPr>
      </w:pPr>
    </w:p>
    <w:p>
      <w:pPr>
        <w:ind w:firstLine="600"/>
        <w:rPr>
          <w:szCs w:val="32"/>
        </w:rPr>
      </w:pPr>
      <w:r>
        <w:rPr>
          <w:szCs w:val="32"/>
        </w:rPr>
        <w:t>注：财政拨款收支中包括的具体内容，按本部门《</w:t>
      </w:r>
      <w:r>
        <w:rPr>
          <w:szCs w:val="32"/>
        </w:rPr>
        <w:t>财政拨款收支总表</w:t>
      </w:r>
      <w:r>
        <w:rPr>
          <w:szCs w:val="32"/>
        </w:rPr>
        <w:t>》反映的实际情况取舍。</w:t>
      </w:r>
    </w:p>
    <w:p>
      <w:pPr>
        <w:ind w:firstLine="600"/>
        <w:rPr>
          <w:szCs w:val="30"/>
        </w:rPr>
      </w:pPr>
      <w:r>
        <w:rPr>
          <w:szCs w:val="32"/>
        </w:rPr>
        <w:br w:type="page"/>
      </w:r>
      <w:r>
        <w:rPr>
          <w:szCs w:val="30"/>
        </w:rPr>
        <w:t>五、202</w:t>
      </w:r>
      <w:r>
        <w:rPr>
          <w:szCs w:val="30"/>
        </w:rPr>
        <w:t>6</w:t>
      </w:r>
      <w:r>
        <w:rPr>
          <w:szCs w:val="30"/>
        </w:rPr>
        <w:t>年一般公共预算</w:t>
      </w:r>
      <w:r>
        <w:rPr>
          <w:szCs w:val="30"/>
        </w:rPr>
        <w:t>支出</w:t>
      </w:r>
      <w:r>
        <w:rPr>
          <w:szCs w:val="30"/>
        </w:rPr>
        <w:t>情况</w:t>
      </w:r>
    </w:p>
    <w:p>
      <w:pPr>
        <w:ind w:firstLine="640"/>
        <w:spacing w:line="520" w:lineRule="exact"/>
        <w:rPr>
          <w:szCs w:val="32"/>
        </w:rPr>
      </w:pPr>
      <w:r>
        <w:rPr>
          <w:szCs w:val="32"/>
        </w:rPr>
        <w:t>202</w:t>
      </w:r>
      <w:r>
        <w:rPr>
          <w:szCs w:val="32"/>
        </w:rPr>
        <w:t>6</w:t>
      </w:r>
      <w:r>
        <w:rPr>
          <w:szCs w:val="32"/>
        </w:rPr>
        <w:t>年一般公共预算拨款_376.32__万元，其中：基本支出__376.32_万元，占_100__%；项目支出_0__万元，占__0_%。基本支出中，人员经费__376.32_万元，占__0__%；公用经费__0_万元，占_0__%。</w:t>
      </w:r>
    </w:p>
    <w:p>
      <w:pPr>
        <w:ind w:firstLine="200"/>
        <w:spacing w:line="520" w:lineRule="exact"/>
        <w:rPr>
          <w:szCs w:val="32"/>
        </w:rPr>
      </w:pPr>
    </w:p>
    <w:p>
      <w:pPr>
        <w:ind w:firstLine="640"/>
        <w:spacing w:line="520" w:lineRule="exact"/>
        <w:rPr>
          <w:szCs w:val="32"/>
        </w:rPr>
      </w:pPr>
      <w:r>
        <w:rPr>
          <w:szCs w:val="32"/>
        </w:rPr>
        <w:t>注：一般公共预算拨款中包括的具体内容，按本部门《</w:t>
      </w:r>
      <w:r>
        <w:rPr>
          <w:szCs w:val="32"/>
        </w:rPr>
        <w:t>一般公共预算支出表</w:t>
      </w:r>
      <w:r>
        <w:rPr>
          <w:szCs w:val="32"/>
        </w:rPr>
        <w:t>》反映的实际情况取舍。没有一般公共预算拨款的，直接表述为“本部门无一般公共预算拨款”</w:t>
      </w:r>
      <w:r>
        <w:rPr>
          <w:szCs w:val="32"/>
        </w:rPr>
        <w:t>，不得直接删除</w:t>
      </w:r>
      <w:r>
        <w:rPr>
          <w:szCs w:val="32"/>
        </w:rPr>
        <w:t>。</w:t>
      </w:r>
    </w:p>
    <w:p>
      <w:pPr>
        <w:ind w:firstLine="640"/>
        <w:spacing w:line="520" w:lineRule="exact"/>
        <w:rPr>
          <w:szCs w:val="32"/>
        </w:rPr>
      </w:pPr>
      <w:r>
        <w:rPr>
          <w:szCs w:val="32"/>
        </w:rPr>
        <w:br w:type="page"/>
      </w:r>
      <w:r>
        <w:rPr>
          <w:szCs w:val="32"/>
        </w:rPr>
        <w:t>六、202</w:t>
      </w:r>
      <w:r>
        <w:rPr>
          <w:szCs w:val="32"/>
        </w:rPr>
        <w:t>6</w:t>
      </w:r>
      <w:r>
        <w:rPr>
          <w:szCs w:val="32"/>
        </w:rPr>
        <w:t>年一般公共预算基本支出情况</w:t>
      </w:r>
    </w:p>
    <w:p>
      <w:pPr>
        <w:ind w:firstLine="640"/>
        <w:rPr>
          <w:szCs w:val="32"/>
        </w:rPr>
      </w:pPr>
      <w:r>
        <w:rPr>
          <w:szCs w:val="32"/>
        </w:rPr>
        <w:t>202</w:t>
      </w:r>
      <w:r>
        <w:rPr>
          <w:szCs w:val="32"/>
        </w:rPr>
        <w:t>6</w:t>
      </w:r>
      <w:r>
        <w:rPr>
          <w:szCs w:val="32"/>
        </w:rPr>
        <w:t>年一般公共预算基本支出____376.32___万元，其中：</w:t>
      </w:r>
    </w:p>
    <w:p>
      <w:pPr>
        <w:ind w:firstLine="640"/>
        <w:rPr>
          <w:szCs w:val="32"/>
        </w:rPr>
      </w:pPr>
      <w:r>
        <w:rPr>
          <w:szCs w:val="32"/>
        </w:rPr>
        <w:t>人员经费___376.32____万元，主要包括：</w:t>
      </w:r>
      <w:r>
        <w:rPr>
          <w:szCs w:val="32"/>
        </w:rPr>
        <w:t>基本工资、津贴补贴</w:t>
      </w:r>
      <w:r>
        <w:rPr>
          <w:szCs w:val="32"/>
        </w:rPr>
        <w:t>、</w:t>
      </w:r>
      <w:r>
        <w:rPr>
          <w:szCs w:val="32"/>
        </w:rPr>
        <w:t>奖金</w:t>
      </w:r>
      <w:r>
        <w:rPr>
          <w:szCs w:val="32"/>
        </w:rPr>
        <w:t>、</w:t>
      </w:r>
      <w:r>
        <w:rPr>
          <w:szCs w:val="32"/>
        </w:rPr>
        <w:t>社会保障缴费</w:t>
      </w:r>
      <w:r>
        <w:rPr>
          <w:szCs w:val="32"/>
        </w:rPr>
        <w:t>、</w:t>
      </w:r>
      <w:r>
        <w:rPr>
          <w:szCs w:val="32"/>
        </w:rPr>
        <w:t>其他工资福利支出</w:t>
      </w:r>
      <w:r>
        <w:rPr>
          <w:szCs w:val="32"/>
        </w:rPr>
        <w:t>、</w:t>
      </w:r>
      <w:r>
        <w:rPr>
          <w:szCs w:val="32"/>
        </w:rPr>
        <w:t>离休费</w:t>
      </w:r>
      <w:r>
        <w:rPr>
          <w:szCs w:val="32"/>
        </w:rPr>
        <w:t>、</w:t>
      </w:r>
      <w:r>
        <w:rPr>
          <w:szCs w:val="32"/>
        </w:rPr>
        <w:t>退休费</w:t>
      </w:r>
      <w:r>
        <w:rPr>
          <w:szCs w:val="32"/>
        </w:rPr>
        <w:t>、</w:t>
      </w:r>
      <w:r>
        <w:rPr>
          <w:szCs w:val="32"/>
        </w:rPr>
        <w:t>抚恤金</w:t>
      </w:r>
      <w:r>
        <w:rPr>
          <w:szCs w:val="32"/>
        </w:rPr>
        <w:t>、</w:t>
      </w:r>
      <w:r>
        <w:rPr>
          <w:szCs w:val="32"/>
        </w:rPr>
        <w:t>生活补助</w:t>
      </w:r>
      <w:r>
        <w:rPr>
          <w:szCs w:val="32"/>
        </w:rPr>
        <w:t>、</w:t>
      </w:r>
      <w:r>
        <w:rPr>
          <w:szCs w:val="32"/>
        </w:rPr>
        <w:t>助学金</w:t>
      </w:r>
      <w:r>
        <w:rPr>
          <w:szCs w:val="32"/>
        </w:rPr>
        <w:t>、</w:t>
      </w:r>
      <w:r>
        <w:rPr>
          <w:szCs w:val="32"/>
        </w:rPr>
        <w:t>住房公积金</w:t>
      </w:r>
      <w:r>
        <w:rPr>
          <w:szCs w:val="32"/>
        </w:rPr>
        <w:t>、</w:t>
      </w:r>
      <w:r>
        <w:rPr>
          <w:szCs w:val="32"/>
        </w:rPr>
        <w:t>采暖补贴</w:t>
      </w:r>
      <w:r>
        <w:rPr>
          <w:szCs w:val="32"/>
        </w:rPr>
        <w:t>、</w:t>
      </w:r>
      <w:r>
        <w:rPr>
          <w:szCs w:val="32"/>
        </w:rPr>
        <w:t>其他对个人和家庭的补助支出。</w:t>
      </w:r>
    </w:p>
    <w:p>
      <w:pPr>
        <w:ind w:firstLine="640"/>
        <w:rPr>
          <w:szCs w:val="32"/>
        </w:rPr>
      </w:pPr>
      <w:r>
        <w:rPr>
          <w:szCs w:val="32"/>
        </w:rPr>
        <w:t>公用经费</w:t>
      </w:r>
      <w:r>
        <w:rPr>
          <w:szCs w:val="32"/>
        </w:rPr>
        <w:t>____0___万元，主要包括：</w:t>
      </w:r>
      <w:r>
        <w:rPr>
          <w:szCs w:val="32"/>
        </w:rPr>
        <w:t>办公费</w:t>
      </w:r>
      <w:r>
        <w:rPr>
          <w:szCs w:val="32"/>
        </w:rPr>
        <w:t>、</w:t>
      </w:r>
      <w:r>
        <w:rPr>
          <w:szCs w:val="32"/>
        </w:rPr>
        <w:t>印刷费</w:t>
      </w:r>
      <w:r>
        <w:rPr>
          <w:szCs w:val="32"/>
        </w:rPr>
        <w:t>、</w:t>
      </w:r>
      <w:r>
        <w:rPr>
          <w:szCs w:val="32"/>
        </w:rPr>
        <w:t>水费</w:t>
      </w:r>
      <w:r>
        <w:rPr>
          <w:szCs w:val="32"/>
        </w:rPr>
        <w:t>、</w:t>
      </w:r>
      <w:r>
        <w:rPr>
          <w:szCs w:val="32"/>
        </w:rPr>
        <w:t>电费</w:t>
      </w:r>
      <w:r>
        <w:rPr>
          <w:szCs w:val="32"/>
        </w:rPr>
        <w:t>、</w:t>
      </w:r>
      <w:r>
        <w:rPr>
          <w:szCs w:val="32"/>
        </w:rPr>
        <w:t>邮电费</w:t>
      </w:r>
      <w:r>
        <w:rPr>
          <w:szCs w:val="32"/>
        </w:rPr>
        <w:t>、</w:t>
      </w:r>
      <w:r>
        <w:rPr>
          <w:szCs w:val="32"/>
        </w:rPr>
        <w:t>取暖费</w:t>
      </w:r>
      <w:r>
        <w:rPr>
          <w:szCs w:val="32"/>
        </w:rPr>
        <w:t>、</w:t>
      </w:r>
      <w:r>
        <w:rPr>
          <w:szCs w:val="32"/>
        </w:rPr>
        <w:t>物业管理费</w:t>
      </w:r>
      <w:r>
        <w:rPr>
          <w:szCs w:val="32"/>
        </w:rPr>
        <w:t>、</w:t>
      </w:r>
      <w:r>
        <w:rPr>
          <w:szCs w:val="32"/>
        </w:rPr>
        <w:t>差旅费</w:t>
      </w:r>
      <w:r>
        <w:rPr>
          <w:szCs w:val="32"/>
        </w:rPr>
        <w:t>、</w:t>
      </w:r>
      <w:r>
        <w:rPr>
          <w:szCs w:val="32"/>
        </w:rPr>
        <w:t>维修（护）费</w:t>
      </w:r>
      <w:r>
        <w:rPr>
          <w:szCs w:val="32"/>
        </w:rPr>
        <w:t>、</w:t>
      </w:r>
      <w:r>
        <w:rPr>
          <w:szCs w:val="32"/>
        </w:rPr>
        <w:t>会议费</w:t>
      </w:r>
      <w:r>
        <w:rPr>
          <w:szCs w:val="32"/>
        </w:rPr>
        <w:t>、</w:t>
      </w:r>
      <w:r>
        <w:rPr>
          <w:szCs w:val="32"/>
        </w:rPr>
        <w:t>培训费</w:t>
      </w:r>
      <w:r>
        <w:rPr>
          <w:szCs w:val="32"/>
        </w:rPr>
        <w:t>、</w:t>
      </w:r>
      <w:r>
        <w:rPr>
          <w:szCs w:val="32"/>
        </w:rPr>
        <w:t>公务接待费</w:t>
      </w:r>
      <w:r>
        <w:rPr>
          <w:szCs w:val="32"/>
        </w:rPr>
        <w:t>、</w:t>
      </w:r>
      <w:r>
        <w:rPr>
          <w:szCs w:val="32"/>
        </w:rPr>
        <w:t>工会经费、福利费</w:t>
      </w:r>
      <w:r>
        <w:rPr>
          <w:szCs w:val="32"/>
        </w:rPr>
        <w:t>、公</w:t>
      </w:r>
      <w:r>
        <w:rPr>
          <w:szCs w:val="32"/>
        </w:rPr>
        <w:t>务用车运行维护费</w:t>
      </w:r>
      <w:r>
        <w:rPr>
          <w:szCs w:val="32"/>
        </w:rPr>
        <w:t>、</w:t>
      </w:r>
      <w:r>
        <w:rPr>
          <w:szCs w:val="32"/>
        </w:rPr>
        <w:t>其他交通补助</w:t>
      </w:r>
      <w:r>
        <w:rPr>
          <w:szCs w:val="32"/>
        </w:rPr>
        <w:t>、</w:t>
      </w:r>
      <w:r>
        <w:rPr>
          <w:szCs w:val="32"/>
        </w:rPr>
        <w:t>其他商品和服务支出。</w:t>
      </w: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r>
        <w:rPr>
          <w:szCs w:val="32"/>
        </w:rPr>
        <w:t>注：一般公共预算基本支出中包括的具体内容，按本部门《</w:t>
      </w:r>
      <w:r>
        <w:rPr>
          <w:szCs w:val="32"/>
        </w:rPr>
        <w:t>一般公共预算基本支出表</w:t>
      </w:r>
      <w:r>
        <w:rPr>
          <w:szCs w:val="32"/>
        </w:rPr>
        <w:t>》反映的</w:t>
      </w:r>
      <w:r>
        <w:rPr>
          <w:szCs w:val="32"/>
        </w:rPr>
        <w:t>基本支出</w:t>
      </w:r>
      <w:r>
        <w:rPr>
          <w:szCs w:val="32"/>
        </w:rPr>
        <w:t>实际情况取舍。没有一般公共预算拨款的，直接表述为“本部门无一般公共预算拨款”</w:t>
      </w:r>
      <w:r>
        <w:rPr>
          <w:szCs w:val="32"/>
        </w:rPr>
        <w:t>，不得直接删除</w:t>
      </w:r>
      <w:r>
        <w:rPr>
          <w:szCs w:val="32"/>
        </w:rPr>
        <w:t>。</w:t>
      </w:r>
    </w:p>
    <w:p>
      <w:pPr>
        <w:ind w:firstLine="640"/>
        <w:rPr>
          <w:szCs w:val="30"/>
        </w:rPr>
      </w:pPr>
      <w:r>
        <w:rPr>
          <w:szCs w:val="32"/>
        </w:rPr>
        <w:br w:type="page"/>
      </w:r>
      <w:r>
        <w:rPr>
          <w:szCs w:val="30"/>
        </w:rPr>
        <w:t>七、202</w:t>
      </w:r>
      <w:r>
        <w:rPr>
          <w:szCs w:val="30"/>
        </w:rPr>
        <w:t>6</w:t>
      </w:r>
      <w:r>
        <w:rPr>
          <w:szCs w:val="30"/>
        </w:rPr>
        <w:t>年一般公共预算</w:t>
      </w:r>
      <w:r>
        <w:rPr>
          <w:szCs w:val="30"/>
        </w:rPr>
        <w:t>财政拨款</w:t>
      </w:r>
      <w:r>
        <w:rPr>
          <w:szCs w:val="30"/>
        </w:rPr>
        <w:t>“三公”经费情况</w:t>
      </w:r>
    </w:p>
    <w:p>
      <w:pPr>
        <w:ind w:firstLine="640"/>
        <w:rPr>
          <w:szCs w:val="32"/>
        </w:rPr>
      </w:pPr>
      <w:r>
        <w:rPr>
          <w:szCs w:val="32"/>
        </w:rPr>
        <w:t>202</w:t>
      </w:r>
      <w:r>
        <w:rPr>
          <w:szCs w:val="32"/>
        </w:rPr>
        <w:t>6</w:t>
      </w:r>
      <w:r>
        <w:rPr>
          <w:szCs w:val="32"/>
        </w:rPr>
        <w:t>年“三公”经费预算数为___0____万元</w:t>
      </w:r>
      <w:r>
        <w:rPr>
          <w:szCs w:val="32"/>
        </w:rPr>
        <w:t>，202</w:t>
      </w:r>
      <w:r>
        <w:rPr>
          <w:szCs w:val="32"/>
        </w:rPr>
        <w:t>6</w:t>
      </w:r>
      <w:r>
        <w:rPr>
          <w:szCs w:val="32"/>
        </w:rPr>
        <w:t>年当年预算数</w:t>
      </w:r>
      <w:r>
        <w:rPr>
          <w:szCs w:val="32"/>
        </w:rPr>
        <w:t>比202</w:t>
      </w:r>
      <w:r>
        <w:rPr>
          <w:szCs w:val="32"/>
        </w:rPr>
        <w:t>5</w:t>
      </w:r>
      <w:r>
        <w:rPr>
          <w:szCs w:val="32"/>
        </w:rPr>
        <w:t>年预算数增加（减少）___0____万元。</w:t>
      </w:r>
      <w:r>
        <w:rPr>
          <w:szCs w:val="32"/>
        </w:rPr>
        <w:t>变化原因为：</w:t>
      </w:r>
    </w:p>
    <w:p>
      <w:pPr>
        <w:ind w:firstLine="640"/>
        <w:rPr>
          <w:szCs w:val="32"/>
        </w:rPr>
      </w:pPr>
      <w:r>
        <w:rPr>
          <w:szCs w:val="32"/>
        </w:rPr>
        <w:t>1.因公出国（境）费____0___万元，</w:t>
      </w:r>
      <w:r>
        <w:rPr>
          <w:szCs w:val="32"/>
        </w:rPr>
        <w:t xml:space="preserve"> 202</w:t>
      </w:r>
      <w:r>
        <w:rPr>
          <w:szCs w:val="32"/>
        </w:rPr>
        <w:t>6</w:t>
      </w:r>
      <w:r>
        <w:rPr>
          <w:szCs w:val="32"/>
        </w:rPr>
        <w:t>年当年预算数</w:t>
      </w:r>
      <w:r>
        <w:rPr>
          <w:szCs w:val="32"/>
        </w:rPr>
        <w:t>比202</w:t>
      </w:r>
      <w:r>
        <w:rPr>
          <w:szCs w:val="32"/>
        </w:rPr>
        <w:t>5</w:t>
      </w:r>
      <w:r>
        <w:rPr>
          <w:szCs w:val="32"/>
        </w:rPr>
        <w:t>年预算数增加（减少）__0___万元，主要原因是_____________</w:t>
      </w:r>
      <w:r>
        <w:rPr>
          <w:szCs w:val="32"/>
        </w:rPr>
        <w:t>。</w:t>
      </w:r>
    </w:p>
    <w:p>
      <w:pPr>
        <w:ind w:firstLine="640"/>
        <w:rPr>
          <w:szCs w:val="32"/>
        </w:rPr>
      </w:pPr>
      <w:r>
        <w:rPr>
          <w:szCs w:val="32"/>
        </w:rPr>
        <w:t>2.公务接待费____0___万元，</w:t>
      </w:r>
      <w:r>
        <w:rPr>
          <w:szCs w:val="32"/>
        </w:rPr>
        <w:t xml:space="preserve"> 202</w:t>
      </w:r>
      <w:r>
        <w:rPr>
          <w:szCs w:val="32"/>
        </w:rPr>
        <w:t>6</w:t>
      </w:r>
      <w:r>
        <w:rPr>
          <w:szCs w:val="32"/>
        </w:rPr>
        <w:t>年当年预算数</w:t>
      </w:r>
      <w:r>
        <w:rPr>
          <w:szCs w:val="32"/>
        </w:rPr>
        <w:t>比202</w:t>
      </w:r>
      <w:r>
        <w:rPr>
          <w:szCs w:val="32"/>
        </w:rPr>
        <w:t>5</w:t>
      </w:r>
      <w:r>
        <w:rPr>
          <w:szCs w:val="32"/>
        </w:rPr>
        <w:t>年预算数增加（减少）____0___万元，主要原因是__________________</w:t>
      </w:r>
      <w:r>
        <w:rPr>
          <w:szCs w:val="32"/>
        </w:rPr>
        <w:t>。</w:t>
      </w:r>
    </w:p>
    <w:p>
      <w:pPr>
        <w:ind w:firstLine="640"/>
        <w:rPr>
          <w:szCs w:val="32"/>
        </w:rPr>
      </w:pPr>
      <w:r>
        <w:rPr>
          <w:szCs w:val="32"/>
        </w:rPr>
        <w:t>3.公务用车购置及运行费____0___万元，</w:t>
      </w:r>
      <w:r>
        <w:rPr>
          <w:szCs w:val="32"/>
        </w:rPr>
        <w:t xml:space="preserve"> 202</w:t>
      </w:r>
      <w:r>
        <w:rPr>
          <w:szCs w:val="32"/>
        </w:rPr>
        <w:t>6</w:t>
      </w:r>
      <w:r>
        <w:rPr>
          <w:szCs w:val="32"/>
        </w:rPr>
        <w:t>年当年预算数</w:t>
      </w:r>
      <w:r>
        <w:rPr>
          <w:szCs w:val="32"/>
        </w:rPr>
        <w:t>比202</w:t>
      </w:r>
      <w:r>
        <w:rPr>
          <w:szCs w:val="32"/>
        </w:rPr>
        <w:t>5</w:t>
      </w:r>
      <w:r>
        <w:rPr>
          <w:szCs w:val="32"/>
        </w:rPr>
        <w:t>年预算数增加（减少）___0____万元。公务用车运行维护费__0___万元，</w:t>
      </w:r>
      <w:r>
        <w:rPr>
          <w:szCs w:val="32"/>
        </w:rPr>
        <w:t xml:space="preserve"> 202</w:t>
      </w:r>
      <w:r>
        <w:rPr>
          <w:szCs w:val="32"/>
        </w:rPr>
        <w:t>6</w:t>
      </w:r>
      <w:r>
        <w:rPr>
          <w:szCs w:val="32"/>
        </w:rPr>
        <w:t>年当年预算数</w:t>
      </w:r>
      <w:r>
        <w:rPr>
          <w:szCs w:val="32"/>
        </w:rPr>
        <w:t>比202</w:t>
      </w:r>
      <w:r>
        <w:rPr>
          <w:szCs w:val="32"/>
        </w:rPr>
        <w:t>5</w:t>
      </w:r>
      <w:r>
        <w:rPr>
          <w:szCs w:val="32"/>
        </w:rPr>
        <w:t>年预算数增加（减少）___0__万元，主要原因是_____；公务用车购置费__0___万元，</w:t>
      </w:r>
      <w:r>
        <w:rPr>
          <w:szCs w:val="32"/>
        </w:rPr>
        <w:t xml:space="preserve"> 202</w:t>
      </w:r>
      <w:r>
        <w:rPr>
          <w:szCs w:val="32"/>
        </w:rPr>
        <w:t>6</w:t>
      </w:r>
      <w:r>
        <w:rPr>
          <w:szCs w:val="32"/>
        </w:rPr>
        <w:t>年当年预算数</w:t>
      </w:r>
      <w:r>
        <w:rPr>
          <w:szCs w:val="32"/>
        </w:rPr>
        <w:t>比202</w:t>
      </w:r>
      <w:r>
        <w:rPr>
          <w:szCs w:val="32"/>
        </w:rPr>
        <w:t>5</w:t>
      </w:r>
      <w:r>
        <w:rPr>
          <w:szCs w:val="32"/>
        </w:rPr>
        <w:t>年预算数增加（减少）___0__万元，主要原因是_____________。</w:t>
      </w:r>
    </w:p>
    <w:p>
      <w:pPr>
        <w:ind w:firstLine="640"/>
        <w:rPr>
          <w:szCs w:val="32"/>
        </w:rPr>
      </w:pPr>
      <w:r>
        <w:rPr>
          <w:szCs w:val="32"/>
        </w:rPr>
        <w:t>注：“三公”经费中包括的具体内容，按本部门《一般公共预算“三公”经费支出表》反映的实际情况</w:t>
      </w:r>
      <w:r>
        <w:rPr>
          <w:szCs w:val="32"/>
        </w:rPr>
        <w:t>填写</w:t>
      </w:r>
      <w:r>
        <w:rPr>
          <w:szCs w:val="32"/>
        </w:rPr>
        <w:t>。202</w:t>
      </w:r>
      <w:r>
        <w:rPr>
          <w:szCs w:val="32"/>
        </w:rPr>
        <w:t>6</w:t>
      </w:r>
      <w:r>
        <w:rPr>
          <w:szCs w:val="32"/>
        </w:rPr>
        <w:t>年预算数要与当年公开数额保持一致。没有一般公共预算拨款的，直接表述为“本部门无一般公共预算拨款”</w:t>
      </w:r>
      <w:r>
        <w:rPr>
          <w:szCs w:val="32"/>
        </w:rPr>
        <w:t>，不得直接删除</w:t>
      </w:r>
      <w:r>
        <w:rPr>
          <w:szCs w:val="32"/>
        </w:rPr>
        <w:t>。</w:t>
      </w:r>
    </w:p>
    <w:p>
      <w:pPr>
        <w:ind w:firstLine="640"/>
        <w:rPr>
          <w:szCs w:val="32"/>
        </w:rPr>
      </w:pPr>
      <w:r>
        <w:rPr>
          <w:szCs w:val="32"/>
        </w:rPr>
        <w:br w:type="page"/>
      </w:r>
      <w:r>
        <w:rPr>
          <w:szCs w:val="32"/>
        </w:rPr>
        <w:t>八、202</w:t>
      </w:r>
      <w:r>
        <w:rPr>
          <w:szCs w:val="32"/>
        </w:rPr>
        <w:t>6</w:t>
      </w:r>
      <w:r>
        <w:rPr>
          <w:szCs w:val="32"/>
        </w:rPr>
        <w:t>年政府性基金预算支出情况</w:t>
      </w:r>
    </w:p>
    <w:p>
      <w:pPr>
        <w:ind w:firstLine="640"/>
        <w:rPr>
          <w:szCs w:val="32"/>
        </w:rPr>
      </w:pPr>
      <w:r>
        <w:rPr>
          <w:szCs w:val="32"/>
        </w:rPr>
        <w:t>202</w:t>
      </w:r>
      <w:r>
        <w:rPr>
          <w:szCs w:val="32"/>
        </w:rPr>
        <w:t>6</w:t>
      </w:r>
      <w:r>
        <w:rPr>
          <w:szCs w:val="32"/>
        </w:rPr>
        <w:t>年政府性基金预算支出____0______万元，其中：基本支出____0_____万元，占______%；项目支出____0_____万元，占____0__%。基本支出中，人员经费______0___万元，占____0___%；公用经费_____0____万元，占___0___%。</w:t>
      </w:r>
    </w:p>
    <w:p>
      <w:pPr>
        <w:ind w:firstLine="640"/>
        <w:rPr>
          <w:szCs w:val="32"/>
        </w:rPr>
      </w:pPr>
    </w:p>
    <w:p>
      <w:pPr>
        <w:ind w:firstLine="640"/>
        <w:rPr>
          <w:szCs w:val="32"/>
        </w:rPr>
      </w:pPr>
    </w:p>
    <w:p>
      <w:pPr>
        <w:ind w:firstLine="640"/>
        <w:rPr>
          <w:szCs w:val="32"/>
        </w:rPr>
      </w:pPr>
    </w:p>
    <w:p>
      <w:pPr>
        <w:ind w:firstLine="640"/>
        <w:rPr>
          <w:szCs w:val="32"/>
        </w:rPr>
      </w:pPr>
      <w:r>
        <w:rPr>
          <w:szCs w:val="32"/>
        </w:rPr>
        <w:t>注：政府性基金预算支出中包括的具体内容，按本部门《</w:t>
      </w:r>
      <w:r>
        <w:rPr>
          <w:szCs w:val="32"/>
        </w:rPr>
        <w:t>政府性基金预算支出表</w:t>
      </w:r>
      <w:r>
        <w:rPr>
          <w:szCs w:val="32"/>
        </w:rPr>
        <w:t>》反映的实际情况取舍。没有政府性基金预算拨款的，直接表述为“本部门无政府性基金预算拨款”</w:t>
      </w:r>
      <w:r>
        <w:rPr>
          <w:szCs w:val="32"/>
        </w:rPr>
        <w:t>，不得直接删除</w:t>
      </w:r>
      <w:r>
        <w:rPr>
          <w:szCs w:val="32"/>
        </w:rPr>
        <w:t>。</w:t>
      </w: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r>
        <w:rPr>
          <w:szCs w:val="32"/>
        </w:rPr>
        <w:t>九</w:t>
      </w:r>
      <w:r>
        <w:rPr>
          <w:szCs w:val="32"/>
        </w:rPr>
        <w:t>、202</w:t>
      </w:r>
      <w:r>
        <w:rPr>
          <w:szCs w:val="32"/>
        </w:rPr>
        <w:t>6</w:t>
      </w:r>
      <w:r>
        <w:rPr>
          <w:szCs w:val="32"/>
        </w:rPr>
        <w:t>年</w:t>
      </w:r>
      <w:r>
        <w:rPr>
          <w:szCs w:val="32"/>
        </w:rPr>
        <w:t>国有资本经营</w:t>
      </w:r>
      <w:r>
        <w:rPr>
          <w:szCs w:val="32"/>
        </w:rPr>
        <w:t>预算支出情况</w:t>
      </w:r>
    </w:p>
    <w:p>
      <w:pPr>
        <w:ind w:firstLine="640"/>
        <w:rPr>
          <w:szCs w:val="32"/>
        </w:rPr>
      </w:pPr>
      <w:r>
        <w:rPr>
          <w:szCs w:val="32"/>
        </w:rPr>
        <w:t>202</w:t>
      </w:r>
      <w:r>
        <w:rPr>
          <w:szCs w:val="32"/>
        </w:rPr>
        <w:t>6</w:t>
      </w:r>
      <w:r>
        <w:rPr>
          <w:szCs w:val="32"/>
        </w:rPr>
        <w:t>年</w:t>
      </w:r>
      <w:r>
        <w:rPr>
          <w:szCs w:val="32"/>
        </w:rPr>
        <w:t>国有资本经营</w:t>
      </w:r>
      <w:r>
        <w:rPr>
          <w:szCs w:val="32"/>
        </w:rPr>
        <w:t>预算支出_____0_____万元，其中：基本支出_____0____万元，占__0____%；项目支出_____0____万元，占___0___%。</w:t>
      </w:r>
    </w:p>
    <w:p>
      <w:pPr>
        <w:ind w:firstLine="640"/>
        <w:rPr>
          <w:szCs w:val="32"/>
        </w:rPr>
      </w:pPr>
      <w:r>
        <w:rPr>
          <w:szCs w:val="32"/>
        </w:rPr>
        <w:t>解决历史遗留问题及改革（款）</w:t>
      </w:r>
      <w:r>
        <w:rPr>
          <w:szCs w:val="32"/>
        </w:rPr>
        <w:t>支出_____0___万元，占______0__%，主要用于_____________________。</w:t>
      </w:r>
    </w:p>
    <w:p>
      <w:pPr>
        <w:ind w:firstLine="640"/>
        <w:rPr>
          <w:szCs w:val="32"/>
        </w:rPr>
      </w:pPr>
      <w:r>
        <w:rPr>
          <w:szCs w:val="32"/>
        </w:rPr>
        <w:t>国有企业资本金注入</w:t>
      </w:r>
      <w:r>
        <w:rPr>
          <w:szCs w:val="32"/>
        </w:rPr>
        <w:t>（</w:t>
      </w:r>
      <w:r>
        <w:rPr>
          <w:szCs w:val="32"/>
        </w:rPr>
        <w:t>款</w:t>
      </w:r>
      <w:r>
        <w:rPr>
          <w:szCs w:val="32"/>
        </w:rPr>
        <w:t>）支出_____0___万元，占____0____%，主要用于_____________________。</w:t>
      </w:r>
    </w:p>
    <w:p>
      <w:pPr>
        <w:ind w:firstLine="640"/>
        <w:rPr>
          <w:szCs w:val="32"/>
        </w:rPr>
      </w:pPr>
      <w:r>
        <w:rPr>
          <w:szCs w:val="32"/>
        </w:rPr>
        <w:t>国有企业政策性补贴</w:t>
      </w:r>
      <w:r>
        <w:rPr>
          <w:szCs w:val="32"/>
        </w:rPr>
        <w:t>（</w:t>
      </w:r>
      <w:r>
        <w:rPr>
          <w:szCs w:val="32"/>
        </w:rPr>
        <w:t>款</w:t>
      </w:r>
      <w:r>
        <w:rPr>
          <w:szCs w:val="32"/>
        </w:rPr>
        <w:t>）支出_____0___万元，占____0____%，主要用于_____________________。</w:t>
      </w:r>
    </w:p>
    <w:p>
      <w:pPr>
        <w:ind w:firstLine="640"/>
        <w:rPr>
          <w:szCs w:val="32"/>
        </w:rPr>
      </w:pPr>
      <w:r>
        <w:rPr>
          <w:szCs w:val="32"/>
        </w:rPr>
        <w:t>其他国有资本经营预算</w:t>
      </w:r>
      <w:r>
        <w:rPr>
          <w:szCs w:val="32"/>
        </w:rPr>
        <w:t>（</w:t>
      </w:r>
      <w:r>
        <w:rPr>
          <w:szCs w:val="32"/>
        </w:rPr>
        <w:t>款</w:t>
      </w:r>
      <w:r>
        <w:rPr>
          <w:szCs w:val="32"/>
        </w:rPr>
        <w:t>）支出______0__万元，占_____0___%，主要用于_____________________。</w:t>
      </w: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r>
        <w:rPr>
          <w:szCs w:val="32"/>
        </w:rPr>
        <w:t>注：</w:t>
      </w:r>
      <w:r>
        <w:rPr>
          <w:szCs w:val="32"/>
        </w:rPr>
        <w:t>国有资本经营预算</w:t>
      </w:r>
      <w:r>
        <w:rPr>
          <w:szCs w:val="32"/>
        </w:rPr>
        <w:t>支出中包括的具体内容，按本部门《</w:t>
      </w:r>
      <w:r>
        <w:rPr>
          <w:szCs w:val="32"/>
        </w:rPr>
        <w:t>国有资本经营预算支出表</w:t>
      </w:r>
      <w:r>
        <w:rPr>
          <w:szCs w:val="32"/>
        </w:rPr>
        <w:t>》反映的实际情况取舍。没有</w:t>
      </w:r>
      <w:r>
        <w:rPr>
          <w:szCs w:val="32"/>
        </w:rPr>
        <w:t>国有资本经营</w:t>
      </w:r>
      <w:r>
        <w:rPr>
          <w:szCs w:val="32"/>
        </w:rPr>
        <w:t>预算拨款的，直接表述为“本部门无</w:t>
      </w:r>
      <w:r>
        <w:rPr>
          <w:szCs w:val="32"/>
        </w:rPr>
        <w:t>国有资本经营</w:t>
      </w:r>
      <w:r>
        <w:rPr>
          <w:szCs w:val="32"/>
        </w:rPr>
        <w:t>预算拨款”</w:t>
      </w:r>
      <w:r>
        <w:rPr>
          <w:szCs w:val="32"/>
        </w:rPr>
        <w:t>，不得直接删除</w:t>
      </w:r>
      <w:r>
        <w:rPr>
          <w:szCs w:val="32"/>
        </w:rPr>
        <w:t>。</w:t>
      </w:r>
    </w:p>
    <w:p>
      <w:pPr>
        <w:rPr>
          <w:szCs w:val="32"/>
        </w:rPr>
      </w:pPr>
    </w:p>
    <w:p>
      <w:pPr>
        <w:ind w:firstLine="640"/>
        <w:rPr>
          <w:szCs w:val="32"/>
        </w:rPr>
      </w:pPr>
      <w:r>
        <w:rPr>
          <w:szCs w:val="32"/>
        </w:rPr>
        <w:t>十</w:t>
      </w:r>
      <w:r>
        <w:rPr>
          <w:szCs w:val="32"/>
        </w:rPr>
        <w:t>、其他重要事项的说明情况</w:t>
      </w:r>
    </w:p>
    <w:p>
      <w:pPr>
        <w:ind w:firstLine="640"/>
        <w:spacing w:line="540" w:lineRule="exact"/>
        <w:rPr>
          <w:szCs w:val="32"/>
        </w:rPr>
      </w:pPr>
      <w:r>
        <w:rPr>
          <w:szCs w:val="32"/>
        </w:rPr>
        <w:t>（</w:t>
      </w:r>
      <w:r>
        <w:rPr>
          <w:szCs w:val="32"/>
        </w:rPr>
        <w:t>一</w:t>
      </w:r>
      <w:r>
        <w:rPr>
          <w:szCs w:val="32"/>
        </w:rPr>
        <w:t>）政府采购情况</w:t>
      </w:r>
    </w:p>
    <w:p>
      <w:pPr>
        <w:ind w:firstLine="640"/>
        <w:spacing w:line="540" w:lineRule="exact"/>
        <w:rPr>
          <w:szCs w:val="32"/>
        </w:rPr>
      </w:pPr>
      <w:r>
        <w:rPr>
          <w:szCs w:val="32"/>
        </w:rPr>
        <w:t>202</w:t>
      </w:r>
      <w:r>
        <w:rPr>
          <w:szCs w:val="32"/>
        </w:rPr>
        <w:t>6</w:t>
      </w:r>
      <w:r>
        <w:rPr>
          <w:szCs w:val="32"/>
        </w:rPr>
        <w:t>年政府采购预算总额_______万元，其中：政府采购货物预算_______万元、政府采购工程预算_______万元、政府采购服务预算_______万元。</w:t>
      </w:r>
    </w:p>
    <w:p>
      <w:pPr>
        <w:ind w:firstLine="640"/>
        <w:spacing w:line="540" w:lineRule="exact"/>
        <w:rPr>
          <w:szCs w:val="32"/>
        </w:rPr>
      </w:pPr>
      <w:r>
        <w:rPr>
          <w:szCs w:val="32"/>
        </w:rPr>
        <w:t>（</w:t>
      </w:r>
      <w:r>
        <w:rPr>
          <w:szCs w:val="32"/>
        </w:rPr>
        <w:t>二</w:t>
      </w:r>
      <w:r>
        <w:rPr>
          <w:szCs w:val="32"/>
        </w:rPr>
        <w:t>）国有资产占有使用情况</w:t>
      </w:r>
    </w:p>
    <w:p>
      <w:pPr>
        <w:ind w:firstLine="640"/>
        <w:spacing w:line="540" w:lineRule="exact"/>
        <w:rPr>
          <w:szCs w:val="32"/>
        </w:rPr>
      </w:pPr>
      <w:r>
        <w:rPr>
          <w:szCs w:val="32"/>
        </w:rPr>
        <w:t>截至202</w:t>
      </w:r>
      <w:r>
        <w:rPr>
          <w:szCs w:val="32"/>
        </w:rPr>
        <w:t>5</w:t>
      </w:r>
      <w:r>
        <w:rPr>
          <w:szCs w:val="32"/>
        </w:rPr>
        <w:t>年底，部门（乡镇）本级和所属各预算单位共有车辆_______辆，土地_______平方米，房屋_______平方米，单价50万元及以上的通用设备_______台/套，单价100万元及以上的专用设备实有数_______台/套。</w:t>
      </w:r>
    </w:p>
    <w:p>
      <w:pPr>
        <w:ind w:firstLine="640"/>
        <w:spacing w:line="540" w:lineRule="exact"/>
        <w:rPr>
          <w:szCs w:val="32"/>
        </w:rPr>
      </w:pPr>
      <w:r>
        <w:rPr>
          <w:szCs w:val="32"/>
        </w:rPr>
        <w:t>202</w:t>
      </w:r>
      <w:r>
        <w:rPr>
          <w:szCs w:val="32"/>
        </w:rPr>
        <w:t>6</w:t>
      </w:r>
      <w:r>
        <w:rPr>
          <w:szCs w:val="32"/>
        </w:rPr>
        <w:t>年部门（乡镇）预算安排购置车辆_______辆，安排购置土地_______平方米，安排购置房屋_______平方米，计划新增单价50万元及以上的通用设备_______台/套，计划新增单价100万元及以上的专用设备实有数_______台/套。</w:t>
      </w:r>
    </w:p>
    <w:p>
      <w:pPr>
        <w:ind w:firstLine="640"/>
        <w:spacing w:line="540" w:lineRule="exact"/>
        <w:rPr>
          <w:szCs w:val="32"/>
        </w:rPr>
      </w:pPr>
      <w:r>
        <w:rPr>
          <w:szCs w:val="32"/>
        </w:rPr>
        <w:t>（三）项目支出绩效目标情况说明</w:t>
      </w:r>
    </w:p>
    <w:p>
      <w:pPr>
        <w:ind w:firstLine="645"/>
        <w:rPr>
          <w:szCs w:val="32"/>
        </w:rPr>
      </w:pPr>
      <w:r>
        <w:rPr>
          <w:rFonts w:ascii="宋体" w:hAnsi="宋体"/>
        </w:rPr>
        <w:t>按照全面实施预算绩效管理的要求，结合本部门</w:t>
      </w:r>
      <w:r>
        <w:rPr>
          <w:szCs w:val="32"/>
        </w:rPr>
        <w:t>（乡镇）</w:t>
      </w:r>
      <w:r>
        <w:rPr>
          <w:rFonts w:ascii="宋体" w:hAnsi="宋体"/>
        </w:rPr>
        <w:t>职能和重点工作，202</w:t>
      </w:r>
      <w:r>
        <w:rPr>
          <w:rFonts w:ascii="宋体" w:hAnsi="宋体"/>
        </w:rPr>
        <w:t>6</w:t>
      </w:r>
      <w:r>
        <w:rPr>
          <w:rFonts w:ascii="宋体" w:hAnsi="宋体"/>
        </w:rPr>
        <w:t>年确定</w:t>
      </w:r>
      <w:r>
        <w:rPr>
          <w:szCs w:val="32"/>
        </w:rPr>
        <w:t>____</w:t>
      </w:r>
      <w:r>
        <w:rPr>
          <w:rFonts w:ascii="宋体" w:hAnsi="宋体"/>
        </w:rPr>
        <w:t>个一级项目支出的绩效目标和指标向社会公开，涉及金额</w:t>
      </w:r>
      <w:r>
        <w:rPr>
          <w:szCs w:val="32"/>
        </w:rPr>
        <w:t>_____</w:t>
      </w:r>
      <w:r>
        <w:rPr>
          <w:rFonts w:ascii="宋体" w:hAnsi="宋体"/>
        </w:rPr>
        <w:t>万元。</w:t>
      </w:r>
    </w:p>
    <w:p>
      <w:pPr>
        <w:ind w:firstLine="645"/>
        <w:rPr>
          <w:szCs w:val="32"/>
        </w:rPr>
      </w:pPr>
    </w:p>
    <w:p>
      <w:pPr>
        <w:ind w:firstLine="640"/>
        <w:spacing w:line="540" w:lineRule="exact"/>
        <w:rPr>
          <w:szCs w:val="32"/>
        </w:rPr>
      </w:pPr>
      <w:r>
        <w:rPr>
          <w:szCs w:val="32"/>
        </w:rPr>
        <w:t>注：没有需要按规定说明情况的，直接表述为“本部门无______”，不得直接删除。</w:t>
      </w:r>
    </w:p>
    <w:p>
      <w:pPr>
        <w:ind w:firstLine="640"/>
        <w:rPr>
          <w:rFonts w:ascii="仿宋" w:hAnsi="仿宋"/>
        </w:rPr>
      </w:pPr>
    </w:p>
    <w:p>
      <w:pPr>
        <w:ind w:firstLine="640"/>
        <w:rPr>
          <w:rFonts w:ascii="仿宋" w:hAnsi="仿宋"/>
        </w:rPr>
      </w:pPr>
    </w:p>
    <w:p>
      <w:pPr>
        <w:jc w:val="center"/>
        <w:ind w:firstLine="640"/>
      </w:pPr>
      <w:r>
        <w:rPr/>
        <w:t>第四部分 名词解释</w:t>
      </w:r>
    </w:p>
    <w:p>
      <w:pPr>
        <w:jc w:val="center"/>
        <w:ind w:firstLine="640"/>
      </w:pPr>
    </w:p>
    <w:p>
      <w:pPr>
        <w:ind w:firstLine="640"/>
        <w:rPr>
          <w:szCs w:val="32"/>
        </w:rPr>
      </w:pPr>
      <w:r>
        <w:rPr>
          <w:szCs w:val="32"/>
        </w:rPr>
        <w:t>（一）一般公共预算拨款收入：</w:t>
      </w:r>
      <w:r>
        <w:rPr>
          <w:szCs w:val="32"/>
        </w:rPr>
        <w:t>指省级财政通过当年一般公共预算拨付的资金。</w:t>
      </w:r>
    </w:p>
    <w:p>
      <w:pPr>
        <w:ind w:firstLine="640"/>
        <w:rPr>
          <w:szCs w:val="32"/>
        </w:rPr>
      </w:pPr>
      <w:r>
        <w:rPr>
          <w:szCs w:val="32"/>
        </w:rPr>
        <w:t>（二）</w:t>
      </w:r>
      <w:r>
        <w:rPr>
          <w:szCs w:val="32"/>
        </w:rPr>
        <w:t>政府性基金预算拨款收入：</w:t>
      </w:r>
      <w:r>
        <w:rPr>
          <w:szCs w:val="32"/>
        </w:rPr>
        <w:t>指省级财政通过当年</w:t>
      </w:r>
      <w:r>
        <w:rPr>
          <w:szCs w:val="32"/>
        </w:rPr>
        <w:t>政府性基金</w:t>
      </w:r>
      <w:r>
        <w:rPr>
          <w:szCs w:val="32"/>
        </w:rPr>
        <w:t>预算拨付的资金。</w:t>
      </w:r>
    </w:p>
    <w:p>
      <w:pPr>
        <w:ind w:firstLine="640"/>
        <w:rPr>
          <w:szCs w:val="32"/>
        </w:rPr>
      </w:pPr>
      <w:r>
        <w:rPr>
          <w:szCs w:val="32"/>
        </w:rPr>
        <w:t>（</w:t>
      </w:r>
      <w:r>
        <w:rPr>
          <w:szCs w:val="32"/>
        </w:rPr>
        <w:t>三</w:t>
      </w:r>
      <w:r>
        <w:rPr>
          <w:szCs w:val="32"/>
        </w:rPr>
        <w:t>）</w:t>
      </w:r>
      <w:r>
        <w:rPr>
          <w:szCs w:val="32"/>
        </w:rPr>
        <w:t>国有资本经营预算拨款收入：</w:t>
      </w:r>
      <w:r>
        <w:rPr>
          <w:szCs w:val="32"/>
        </w:rPr>
        <w:t>指省级财政通过当年</w:t>
      </w:r>
      <w:r>
        <w:rPr>
          <w:szCs w:val="32"/>
        </w:rPr>
        <w:t>国有资本经营</w:t>
      </w:r>
      <w:r>
        <w:rPr>
          <w:szCs w:val="32"/>
        </w:rPr>
        <w:t>预算拨付的资金。</w:t>
      </w:r>
    </w:p>
    <w:p>
      <w:pPr>
        <w:ind w:firstLine="640"/>
        <w:rPr>
          <w:szCs w:val="32"/>
        </w:rPr>
      </w:pPr>
      <w:r>
        <w:rPr>
          <w:szCs w:val="32"/>
        </w:rPr>
        <w:t>（</w:t>
      </w:r>
      <w:r>
        <w:rPr>
          <w:szCs w:val="32"/>
        </w:rPr>
        <w:t>四</w:t>
      </w:r>
      <w:r>
        <w:rPr>
          <w:szCs w:val="32"/>
        </w:rPr>
        <w:t>）</w:t>
      </w:r>
      <w:r>
        <w:rPr>
          <w:szCs w:val="32"/>
        </w:rPr>
        <w:t>财政专户管理资金收入</w:t>
      </w:r>
      <w:r>
        <w:rPr>
          <w:szCs w:val="32"/>
        </w:rPr>
        <w:t>：</w:t>
      </w:r>
      <w:r>
        <w:rPr>
          <w:szCs w:val="32"/>
        </w:rPr>
        <w:t>指未纳入预算并实行财政专户管理的资金收入。</w:t>
      </w:r>
    </w:p>
    <w:p>
      <w:pPr>
        <w:ind w:firstLine="640"/>
        <w:rPr>
          <w:szCs w:val="32"/>
        </w:rPr>
      </w:pPr>
      <w:r>
        <w:rPr>
          <w:szCs w:val="32"/>
        </w:rPr>
        <w:t>（五）</w:t>
      </w:r>
      <w:r>
        <w:rPr>
          <w:szCs w:val="32"/>
        </w:rPr>
        <w:t>事业收入：</w:t>
      </w:r>
      <w:r>
        <w:rPr>
          <w:szCs w:val="32"/>
        </w:rPr>
        <w:t>指事业单位开展专业业务活动及辅助活动所取得的收入。</w:t>
      </w:r>
    </w:p>
    <w:p>
      <w:pPr>
        <w:ind w:firstLine="640"/>
        <w:rPr>
          <w:szCs w:val="32"/>
        </w:rPr>
      </w:pPr>
      <w:r>
        <w:rPr>
          <w:szCs w:val="32"/>
        </w:rPr>
        <w:t>（</w:t>
      </w:r>
      <w:r>
        <w:rPr>
          <w:szCs w:val="32"/>
        </w:rPr>
        <w:t>六</w:t>
      </w:r>
      <w:r>
        <w:rPr>
          <w:szCs w:val="32"/>
        </w:rPr>
        <w:t>）</w:t>
      </w:r>
      <w:r>
        <w:rPr>
          <w:szCs w:val="32"/>
        </w:rPr>
        <w:t>上级补助收入：</w:t>
      </w:r>
      <w:r>
        <w:rPr>
          <w:szCs w:val="32"/>
        </w:rPr>
        <w:t>指预算单位从主管部门或上级单位取得的非财政拨款补助收入。</w:t>
      </w:r>
    </w:p>
    <w:p>
      <w:pPr>
        <w:ind w:firstLine="640"/>
        <w:rPr>
          <w:szCs w:val="32"/>
        </w:rPr>
      </w:pPr>
      <w:r>
        <w:rPr>
          <w:szCs w:val="32"/>
        </w:rPr>
        <w:t>（</w:t>
      </w:r>
      <w:r>
        <w:rPr>
          <w:szCs w:val="32"/>
        </w:rPr>
        <w:t>七</w:t>
      </w:r>
      <w:r>
        <w:rPr>
          <w:szCs w:val="32"/>
        </w:rPr>
        <w:t>）</w:t>
      </w:r>
      <w:r>
        <w:rPr>
          <w:szCs w:val="32"/>
        </w:rPr>
        <w:t>附属单位上缴收入：</w:t>
      </w:r>
      <w:r>
        <w:rPr>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pPr>
        <w:ind w:firstLine="640"/>
        <w:rPr>
          <w:szCs w:val="32"/>
        </w:rPr>
      </w:pPr>
      <w:r>
        <w:rPr>
          <w:szCs w:val="32"/>
        </w:rPr>
        <w:t>（</w:t>
      </w:r>
      <w:r>
        <w:rPr>
          <w:szCs w:val="32"/>
        </w:rPr>
        <w:t>八</w:t>
      </w:r>
      <w:r>
        <w:rPr>
          <w:szCs w:val="32"/>
        </w:rPr>
        <w:t>）事业单位经营收入：</w:t>
      </w:r>
      <w:r>
        <w:rPr>
          <w:szCs w:val="32"/>
        </w:rPr>
        <w:t>指事业单位在专业业务活动及其辅助活动之外开展非独立核算经营活动取得的收入。</w:t>
      </w:r>
    </w:p>
    <w:p>
      <w:pPr>
        <w:ind w:firstLine="640"/>
        <w:rPr>
          <w:szCs w:val="32"/>
        </w:rPr>
      </w:pPr>
      <w:r>
        <w:rPr>
          <w:szCs w:val="32"/>
        </w:rPr>
        <w:t>（</w:t>
      </w:r>
      <w:r>
        <w:rPr>
          <w:szCs w:val="32"/>
        </w:rPr>
        <w:t>九</w:t>
      </w:r>
      <w:r>
        <w:rPr>
          <w:szCs w:val="32"/>
        </w:rPr>
        <w:t>）其他收入：</w:t>
      </w:r>
      <w:r>
        <w:rPr>
          <w:szCs w:val="32"/>
        </w:rPr>
        <w:t>指除上述“一般公共预算拨款收入”、</w:t>
      </w:r>
      <w:r>
        <w:rPr>
          <w:szCs w:val="32"/>
        </w:rPr>
        <w:t>“政府性基金预算拨款收入”、</w:t>
      </w:r>
      <w:r>
        <w:rPr>
          <w:szCs w:val="32"/>
        </w:rPr>
        <w:t>“事业收入”、“事业单位经营收入”等以外的收入。</w:t>
      </w:r>
    </w:p>
    <w:p>
      <w:pPr>
        <w:ind w:firstLine="640"/>
        <w:rPr>
          <w:szCs w:val="32"/>
        </w:rPr>
      </w:pPr>
      <w:r>
        <w:rPr>
          <w:szCs w:val="32"/>
        </w:rPr>
        <w:t>（</w:t>
      </w:r>
      <w:r>
        <w:rPr>
          <w:szCs w:val="32"/>
        </w:rPr>
        <w:t>十</w:t>
      </w:r>
      <w:r>
        <w:rPr>
          <w:szCs w:val="32"/>
        </w:rPr>
        <w:t>）用事业基金弥补收支差额：</w:t>
      </w:r>
      <w:r>
        <w:rPr>
          <w:szCs w:val="32"/>
        </w:rPr>
        <w:t>指事业单位在预计当年的“一般公共预算拨款收入”、</w:t>
      </w:r>
      <w:r>
        <w:rPr>
          <w:szCs w:val="32"/>
        </w:rPr>
        <w:t>“政府性基金预算拨款收入”、</w:t>
      </w:r>
      <w:r>
        <w:rPr>
          <w:szCs w:val="32"/>
        </w:rPr>
        <w:t>“事业收入”、“事业单位经营收入”、“其他收入”不足以安排当年支出的情况下，使用以前年度积累的事业基金（事业单位当年收支相抵后按国家规定提取、用于弥补以后年度收支差额的基金）弥补本年度收支缺口的资金。</w:t>
      </w:r>
    </w:p>
    <w:p>
      <w:pPr>
        <w:ind w:firstLine="640"/>
        <w:rPr>
          <w:szCs w:val="32"/>
        </w:rPr>
      </w:pPr>
      <w:r>
        <w:rPr>
          <w:szCs w:val="32"/>
        </w:rPr>
        <w:t>（十</w:t>
      </w:r>
      <w:r>
        <w:rPr>
          <w:szCs w:val="32"/>
        </w:rPr>
        <w:t>一</w:t>
      </w:r>
      <w:r>
        <w:rPr>
          <w:szCs w:val="32"/>
        </w:rPr>
        <w:t>）上年结转：</w:t>
      </w:r>
      <w:r>
        <w:rPr>
          <w:szCs w:val="32"/>
        </w:rPr>
        <w:t>指以前年度尚未完成、结转到本年仍按原规定用途继续使用的资金。</w:t>
      </w:r>
    </w:p>
    <w:p>
      <w:pPr>
        <w:ind w:firstLine="640"/>
        <w:rPr>
          <w:szCs w:val="32"/>
        </w:rPr>
      </w:pPr>
      <w:r>
        <w:rPr>
          <w:szCs w:val="32"/>
        </w:rPr>
        <w:t>（十二）结转下年：</w:t>
      </w:r>
      <w:r>
        <w:rPr>
          <w:szCs w:val="32"/>
        </w:rPr>
        <w:t>指以前年度预算安排、因客观条件发生变化无法按原计划实施，需延迟到以后年度按原规定用途继续使用的资金。</w:t>
      </w:r>
    </w:p>
    <w:p>
      <w:pPr>
        <w:ind w:firstLine="640"/>
        <w:rPr>
          <w:szCs w:val="32"/>
        </w:rPr>
      </w:pPr>
      <w:r>
        <w:rPr>
          <w:szCs w:val="32"/>
        </w:rPr>
        <w:t>（十三）基本支出：</w:t>
      </w:r>
      <w:r>
        <w:rPr>
          <w:szCs w:val="32"/>
        </w:rPr>
        <w:t>指为保障机构正常运转、完成日常工作任务而发生的人员支出和公用支出。</w:t>
      </w:r>
    </w:p>
    <w:p>
      <w:pPr>
        <w:ind w:firstLine="640"/>
        <w:rPr>
          <w:szCs w:val="32"/>
        </w:rPr>
      </w:pPr>
      <w:r>
        <w:rPr>
          <w:szCs w:val="32"/>
        </w:rPr>
        <w:t>（十</w:t>
      </w:r>
      <w:r>
        <w:rPr>
          <w:szCs w:val="32"/>
        </w:rPr>
        <w:t>四</w:t>
      </w:r>
      <w:r>
        <w:rPr>
          <w:szCs w:val="32"/>
        </w:rPr>
        <w:t>）项目支出：</w:t>
      </w:r>
      <w:r>
        <w:rPr>
          <w:szCs w:val="32"/>
        </w:rPr>
        <w:t>指在基本支出之外为完成特定行政任务和事业发展目标所发生的支出。</w:t>
      </w:r>
    </w:p>
    <w:p>
      <w:pPr>
        <w:ind w:firstLine="640"/>
        <w:rPr>
          <w:szCs w:val="32"/>
        </w:rPr>
      </w:pPr>
      <w:r>
        <w:rPr>
          <w:szCs w:val="32"/>
        </w:rPr>
        <w:t>（十</w:t>
      </w:r>
      <w:r>
        <w:rPr>
          <w:szCs w:val="32"/>
        </w:rPr>
        <w:t>五</w:t>
      </w:r>
      <w:r>
        <w:rPr>
          <w:szCs w:val="32"/>
        </w:rPr>
        <w:t>）上缴上级支出：</w:t>
      </w:r>
      <w:r>
        <w:rPr>
          <w:szCs w:val="32"/>
        </w:rPr>
        <w:t>指附属单位上缴上级的支出。</w:t>
      </w:r>
    </w:p>
    <w:p>
      <w:pPr>
        <w:ind w:firstLine="640"/>
        <w:rPr>
          <w:szCs w:val="32"/>
        </w:rPr>
      </w:pPr>
      <w:r>
        <w:rPr>
          <w:szCs w:val="32"/>
        </w:rPr>
        <w:t>（十</w:t>
      </w:r>
      <w:r>
        <w:rPr>
          <w:szCs w:val="32"/>
        </w:rPr>
        <w:t>六</w:t>
      </w:r>
      <w:r>
        <w:rPr>
          <w:szCs w:val="32"/>
        </w:rPr>
        <w:t>）事业单位经营支出：</w:t>
      </w:r>
      <w:r>
        <w:rPr>
          <w:szCs w:val="32"/>
        </w:rPr>
        <w:t>指事业单位在专业业务活动及其辅助活动之外开展非独立核算经营活动发生的支出。</w:t>
      </w:r>
    </w:p>
    <w:p>
      <w:pPr>
        <w:ind w:firstLine="640"/>
        <w:rPr>
          <w:szCs w:val="32"/>
        </w:rPr>
      </w:pPr>
      <w:r>
        <w:rPr>
          <w:szCs w:val="32"/>
        </w:rPr>
        <w:t>（十</w:t>
      </w:r>
      <w:r>
        <w:rPr>
          <w:szCs w:val="32"/>
        </w:rPr>
        <w:t>七</w:t>
      </w:r>
      <w:r>
        <w:rPr>
          <w:szCs w:val="32"/>
        </w:rPr>
        <w:t>）对附属单位补助支出：</w:t>
      </w:r>
      <w:r>
        <w:rPr>
          <w:szCs w:val="32"/>
        </w:rPr>
        <w:t>指对附属单位补助发生的支出。</w:t>
      </w:r>
    </w:p>
    <w:p>
      <w:pPr>
        <w:ind w:firstLine="640"/>
        <w:rPr>
          <w:szCs w:val="32"/>
        </w:rPr>
      </w:pPr>
      <w:r>
        <w:rPr>
          <w:szCs w:val="32"/>
        </w:rPr>
        <w:t>（十</w:t>
      </w:r>
      <w:r>
        <w:rPr>
          <w:szCs w:val="32"/>
        </w:rPr>
        <w:t>八</w:t>
      </w:r>
      <w:r>
        <w:rPr>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rPr>
          <w:szCs w:val="32"/>
        </w:rPr>
      </w:pPr>
      <w:r>
        <w:rPr>
          <w:szCs w:val="32"/>
        </w:rPr>
        <w:t>（十</w:t>
      </w:r>
      <w:r>
        <w:rPr>
          <w:szCs w:val="32"/>
        </w:rPr>
        <w:t>九</w:t>
      </w:r>
      <w:r>
        <w:rPr>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ind w:firstLine="566"/>
        <w:rPr>
          <w:color w:val="000000"/>
          <w:rFonts w:ascii="楷体_GB2312"/>
          <w:sz w:val="24"/>
          <w:szCs w:val="24"/>
        </w:rPr>
      </w:pPr>
      <w:r>
        <w:rPr>
          <w:szCs w:val="32"/>
        </w:rPr>
        <w:t>（</w:t>
      </w:r>
      <w:r>
        <w:rPr>
          <w:szCs w:val="32"/>
        </w:rPr>
        <w:t>二十</w:t>
      </w:r>
      <w:r>
        <w:rPr>
          <w:szCs w:val="32"/>
        </w:rPr>
        <w:t>）</w:t>
      </w:r>
      <w:r>
        <w:rPr>
          <w:szCs w:val="32"/>
        </w:rPr>
        <w:t>项目支出绩效目标：</w:t>
      </w:r>
      <w:r>
        <w:rPr/>
        <w:t>项目支出绩效目标是指部门预算安排的项目支出在一定期限内预期达到的产出和效果。</w:t>
      </w:r>
    </w:p>
    <w:sectPr>
      <w:headerReference r:id="rId8" w:type="even"/>
      <w:headerReference r:id="rId9" w:type="default"/>
      <w:footerReference r:id="rId10" w:type="even"/>
      <w:footerReference r:id="rId11" w:type="default"/>
      <w:pgSz w:w="11907" w:h="16840"/>
      <w:pgMar w:left="1588" w:right="1588" w:top="2041" w:bottom="2041"/>
      <w:type w:val="evenPage"/>
      <w:titlePg/>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宋体"/>
  <w:font w:name="仿宋_GB2312"/>
  <w:font w:name="黑体"/>
  <w:font w:name="方正小标宋简体"/>
  <w:font w:name="楷体_GB2312"/>
  <w:font w:name="楷体"/>
  <w:font w:name="仿宋"/>
  <w:font w:name="Calibri"/>
  <w:font w:name="Cambria"/>
  <w:font w:name="Symbol"/>
  <w:font w:name="Courier New"/>
  <w:font w:name="Arial"/>
</w:fonts>
</file>

<file path=word/foot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fldSimple w:instr=" PAGE  \* MERGEFORMAT ">
      <w:r>
        <w:rPr>
          <w:rStyle w:val=""/>
        </w:rPr>
        <w:t>2</w:t>
      </w:r>
    </w:fldSimple>
  </w:p>
  <w:p>
    <w:pPr>
      <w:pStyle w:val=""/>
      <w:ind w:right="360"/>
    </w:pPr>
  </w:p>
</w:hdr>
</file>

<file path=word/foot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rPr>
        <w:sz w:val="28"/>
      </w:rPr>
    </w:pPr>
    <w:r>
      <w:rPr>
        <w:rStyle w:val=""/>
        <w:sz w:val="28"/>
      </w:rPr>
      <w:t>—</w:t>
    </w:r>
    <w:fldSimple w:instr=" PAGE  \* MERGEFORMAT ">
      <w:r>
        <w:rPr>
          <w:rStyle w:val=""/>
          <w:sz w:val="28"/>
        </w:rPr>
        <w:t>2</w:t>
      </w:r>
    </w:fldSimple>
    <w:r>
      <w:rPr>
        <w:rStyle w:val=""/>
        <w:sz w:val="28"/>
      </w:rPr>
      <w:t>—</w:t>
    </w:r>
  </w:p>
  <w:p>
    <w:pPr>
      <w:pStyle w:val=""/>
      <w:ind w:right="360"/>
    </w:pPr>
  </w:p>
  <w:p>
    <w:pPr>
      <w:pStyle w:val=""/>
    </w:pPr>
  </w:p>
</w:hd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Jc w:val="left"/>
    </w:lvl>
    <w:lvl w:ilvl="1">
      <w:numFmt w:val="bullet"/>
      <w:lvlText w:val="o"/>
      <w:start w:val="0"/>
      <w:rPr>
        <w:rFonts w:ascii="Courier New" w:hAnsi="Courier New"/>
      </w:rPr>
      <w:pPr>
        <w:ind w:left="1440"/>
        <w:ind w:hanging="1080"/>
      </w:pPr>
      <w:lvlJc w:val="left"/>
    </w:lvl>
    <w:lvl w:ilvl="2">
      <w:numFmt w:val="bullet"/>
      <w:lvlText w:val=""/>
      <w:start w:val="0"/>
      <w:rPr/>
      <w:pPr>
        <w:ind w:left="2160"/>
        <w:ind w:hanging="1800"/>
      </w:pPr>
      <w:lvlJc w:val="left"/>
    </w:lvl>
    <w:lvl w:ilvl="3">
      <w:numFmt w:val="bullet"/>
      <w:lvlText w:val=""/>
      <w:start w:val="0"/>
      <w:rPr>
        <w:rFonts w:ascii="Symbol" w:hAnsi="Symbol"/>
      </w:rPr>
      <w:pPr>
        <w:ind w:left="2880"/>
        <w:ind w:hanging="2520"/>
      </w:pPr>
      <w:lvlJc w:val="left"/>
    </w:lvl>
    <w:lvl w:ilvl="4">
      <w:numFmt w:val="bullet"/>
      <w:lvlText w:val="o"/>
      <w:start w:val="0"/>
      <w:rPr>
        <w:rFonts w:ascii="Courier New" w:hAnsi="Courier New"/>
      </w:rPr>
      <w:pPr>
        <w:ind w:left="3600"/>
        <w:ind w:hanging="3240"/>
      </w:pPr>
      <w:lvlJc w:val="left"/>
    </w:lvl>
    <w:lvl w:ilvl="5">
      <w:numFmt w:val="bullet"/>
      <w:lvlText w:val=""/>
      <w:start w:val="0"/>
      <w:rPr/>
      <w:pPr>
        <w:ind w:left="4320"/>
        <w:ind w:hanging="3960"/>
      </w:pPr>
      <w:lvlJc w:val="left"/>
    </w:lvl>
    <w:lvl w:ilvl="6">
      <w:numFmt w:val="bullet"/>
      <w:lvlText w:val=""/>
      <w:start w:val="0"/>
      <w:rPr>
        <w:rFonts w:ascii="Symbol" w:hAnsi="Symbol"/>
      </w:rPr>
      <w:pPr>
        <w:ind w:left="5040"/>
        <w:ind w:hanging="4680"/>
      </w:pPr>
      <w:lvlJc w:val="left"/>
    </w:lvl>
    <w:lvl w:ilvl="7">
      <w:numFmt w:val="bullet"/>
      <w:lvlText w:val="o"/>
      <w:start w:val="0"/>
      <w:rPr>
        <w:rFonts w:ascii="Courier New" w:hAnsi="Courier New"/>
      </w:rPr>
      <w:pPr>
        <w:ind w:left="5760"/>
        <w:ind w:hanging="5400"/>
      </w:pPr>
      <w:lvlJc w:val="left"/>
    </w:lvl>
    <w:lvl w:ilvl="8">
      <w:numFmt w:val="bullet"/>
      <w:lvlText w:val=""/>
      <w:start w:val="0"/>
      <w:rPr/>
      <w:pPr>
        <w:ind w:left="6480"/>
        <w:ind w:hanging="6120"/>
      </w:pPr>
      <w:lvlJc w:val="left"/>
    </w:lvl>
  </w:abstractNum>
  <w:abstractNum w:abstractNumId="10121983">
    <w:multiLevelType w:val="hybridMultilevel"/>
    <w:lvl w:ilvl="0">
      <w:numFmt w:val="decimal"/>
      <w:lvlText w:val="%1."/>
      <w:start w:val="1"/>
      <w:pPr>
        <w:ind w:left="720"/>
        <w:ind w:hanging="360"/>
      </w:pPr>
      <w:lvlJc w:val="left"/>
    </w:lvl>
    <w:lvl w:ilvl="1">
      <w:numFmt w:val="decimal"/>
      <w:lvlText w:val="%2."/>
      <w:start w:val="1"/>
      <w:pPr>
        <w:ind w:left="1440"/>
        <w:ind w:hanging="1080"/>
      </w:pPr>
      <w:lvlJc w:val="left"/>
    </w:lvl>
    <w:lvl w:ilvl="2">
      <w:numFmt w:val="decimal"/>
      <w:lvlText w:val="%3."/>
      <w:start w:val="1"/>
      <w:pPr>
        <w:ind w:left="2160"/>
        <w:ind w:hanging="1980"/>
      </w:pPr>
      <w:lvlJc w:val="left"/>
    </w:lvl>
    <w:lvl w:ilvl="3">
      <w:numFmt w:val="decimal"/>
      <w:lvlText w:val="%4."/>
      <w:start w:val="1"/>
      <w:pPr>
        <w:ind w:left="2880"/>
        <w:ind w:hanging="2520"/>
      </w:pPr>
      <w:lvlJc w:val="left"/>
    </w:lvl>
    <w:lvl w:ilvl="4">
      <w:numFmt w:val="decimal"/>
      <w:lvlText w:val="%5."/>
      <w:start w:val="1"/>
      <w:pPr>
        <w:ind w:left="3600"/>
        <w:ind w:hanging="3240"/>
      </w:pPr>
      <w:lvlJc w:val="left"/>
    </w:lvl>
    <w:lvl w:ilvl="5">
      <w:numFmt w:val="decimal"/>
      <w:lvlText w:val="%6."/>
      <w:start w:val="1"/>
      <w:pPr>
        <w:ind w:left="4320"/>
        <w:ind w:hanging="4140"/>
      </w:pPr>
      <w:lvlJc w:val="left"/>
    </w:lvl>
    <w:lvl w:ilvl="6">
      <w:numFmt w:val="decimal"/>
      <w:lvlText w:val="%7."/>
      <w:start w:val="1"/>
      <w:pPr>
        <w:ind w:left="5040"/>
        <w:ind w:hanging="4680"/>
      </w:pPr>
      <w:lvlJc w:val="left"/>
    </w:lvl>
    <w:lvl w:ilvl="7">
      <w:numFmt w:val="decimal"/>
      <w:lvlText w:val="%8."/>
      <w:start w:val="1"/>
      <w:pPr>
        <w:ind w:left="5760"/>
        <w:ind w:hanging="5400"/>
      </w:pPr>
      <w:lvlJc w:val="left"/>
    </w:lvl>
    <w:lvl w:ilvl="8">
      <w:numFmt w:val="decimal"/>
      <w:lvlText w:val="%9."/>
      <w:start w:val="1"/>
      <w:pPr>
        <w:ind w:left="6480"/>
        <w:ind w:hanging="6300"/>
      </w:pPr>
      <w:lvlJc w:val="left"/>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rsidRoot val=""/>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正文"/>
    <w:qFormat/>
    <w:pPr>
      <w:jc w:val="both"/>
    </w:pPr>
    <w:rPr>
      <w:sz w:val="32"/>
    </w:rPr>
  </w:style>
  <w:style w:type="character" w:styleId="">
    <w:name w:val="默认段落字体"/>
    <w:qFormat/>
  </w:style>
  <w:style w:type="table" w:styleId="">
    <w:name w:val="普通表格"/>
    <w:qFormat/>
    <w:pPr/>
    <w:tblPr>
      <w:tblStyle w:val="普通表格"/>
      <w:tblLook w:val="1E0"/>
    </w:tblPr>
  </w:style>
  <w:style w:type="paragraph" w:styleId="">
    <w:name w:val="正文文本缩进"/>
    <w:qFormat/>
    <w:basedOn w:val="正文"/>
    <w:pPr>
      <w:ind w:firstLine="630"/>
      <w:spacing w:line="540" w:lineRule="exact"/>
    </w:pPr>
    <w:rPr/>
  </w:style>
  <w:style w:type="paragraph" w:styleId="">
    <w:name w:val="日期"/>
    <w:qFormat/>
    <w:basedOn w:val="正文"/>
    <w:pPr/>
  </w:style>
  <w:style w:type="paragraph" w:styleId="2">
    <w:name w:val="正文文本缩进 2"/>
    <w:qFormat/>
    <w:basedOn w:val="正文"/>
    <w:pPr>
      <w:ind w:firstLine="630"/>
      <w:spacing w:line="540" w:lineRule="exact"/>
    </w:pPr>
    <w:rPr>
      <w:b/>
    </w:rPr>
  </w:style>
  <w:style w:type="paragraph" w:styleId="">
    <w:name w:val="批注框文本"/>
    <w:qFormat/>
    <w:basedOn w:val="正文"/>
    <w:pPr/>
    <w:rPr>
      <w:sz w:val="18"/>
      <w:szCs w:val="18"/>
    </w:rPr>
  </w:style>
  <w:style w:type="character" w:styleId="Char">
    <w:name w:val="批注框文本 Char"/>
    <w:qFormat/>
    <w:rPr>
      <w:sz w:val="18"/>
      <w:szCs w:val="18"/>
    </w:rPr>
  </w:style>
  <w:style w:type="paragraph" w:styleId="">
    <w:name w:val="页脚"/>
    <w:qFormat/>
    <w:basedOn w:val="正文"/>
    <w:pPr>
      <w:jc w:val="left"/>
    </w:pPr>
    <w:rPr>
      <w:sz w:val="18"/>
    </w:rPr>
  </w:style>
  <w:style w:type="character" w:styleId="Char">
    <w:name w:val="页脚 Char"/>
    <w:qFormat/>
    <w:rPr>
      <w:sz w:val="18"/>
    </w:rPr>
  </w:style>
  <w:style w:type="paragraph" w:styleId="">
    <w:name w:val="页眉"/>
    <w:qFormat/>
    <w:basedOn w:val="正文"/>
    <w:pPr>
      <w:pBdr>
        <w:bottom w:val="single" w:sz="6" w:color="000000" w:space="1"/>
      </w:pBdr>
      <w:jc w:val="center"/>
    </w:pPr>
    <w:rPr>
      <w:sz w:val="18"/>
      <w:szCs w:val="18"/>
    </w:rPr>
  </w:style>
  <w:style w:type="paragraph" w:styleId="">
    <w:name w:val="普通(网站)"/>
    <w:qFormat/>
    <w:basedOn w:val="正文"/>
    <w:pPr>
      <w:jc w:val="left"/>
      <w:spacing w:before="0" w:after="0"/>
    </w:pPr>
    <w:rPr>
      <w:rFonts w:ascii="宋体" w:hAnsi="宋体"/>
      <w:sz w:val="24"/>
      <w:szCs w:val="24"/>
    </w:rPr>
  </w:style>
  <w:style w:type="table" w:styleId="">
    <w:name w:val="网格型"/>
    <w:qFormat/>
    <w:basedOn w:val="普通表格"/>
    <w:pPr/>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Style w:val="网格型"/>
      <w:tblLook w:val="1E0"/>
    </w:tblPr>
  </w:style>
  <w:style w:type="character" w:styleId="">
    <w:name w:val="页码"/>
    <w:qFormat/>
    <w:basedOn w:val="默认段落字体"/>
    <w:rPr/>
  </w:style>
  <w:style w:type="paragraph" w:styleId="21">
    <w:name w:val="正文文本 21"/>
    <w:qFormat/>
    <w:basedOn w:val="正文"/>
    <w:pPr>
      <w:jc w:val="left"/>
      <w:ind w:firstLine="630"/>
    </w:pPr>
    <w:rPr/>
  </w:style>
  <w:style w:type="paragraph" w:styleId="Char">
    <w:name w:val="Char"/>
    <w:qFormat/>
    <w:basedOn w:val="正文"/>
    <w:pPr/>
    <w:rPr>
      <w:sz w:val="21"/>
      <w:szCs w:val="21"/>
    </w:rPr>
  </w:style>
  <w:style w:type="paragraph" w:styleId="p0">
    <w:name w:val="p0"/>
    <w:qFormat/>
    <w:basedOn w:val="正文"/>
    <w:pPr/>
    <w:rPr>
      <w:szCs w:val="32"/>
    </w:rPr>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